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D2951" w14:textId="631FFD17" w:rsidR="00872201" w:rsidRDefault="00913234" w:rsidP="00872201">
      <w:pPr>
        <w:rPr>
          <w:rFonts w:ascii="Helvetica" w:hAnsi="Helvetica" w:cs="Helvetica"/>
          <w:b/>
          <w:color w:val="333F48"/>
        </w:rPr>
      </w:pPr>
      <w:r>
        <w:rPr>
          <w:rFonts w:ascii="Helvetica" w:hAnsi="Helvetica" w:cs="Helvetica"/>
          <w:b/>
          <w:color w:val="333F48"/>
        </w:rPr>
        <w:t>ADDRESS</w:t>
      </w:r>
      <w:r w:rsidR="006A3054">
        <w:rPr>
          <w:rFonts w:ascii="Helvetica" w:hAnsi="Helvetica" w:cs="Helvetica"/>
          <w:b/>
          <w:color w:val="333F48"/>
        </w:rPr>
        <w:t xml:space="preserve">: 9 </w:t>
      </w:r>
      <w:proofErr w:type="spellStart"/>
      <w:r w:rsidR="006A3054">
        <w:rPr>
          <w:rFonts w:ascii="Helvetica" w:hAnsi="Helvetica" w:cs="Helvetica"/>
          <w:b/>
          <w:color w:val="333F48"/>
        </w:rPr>
        <w:t>Buniya</w:t>
      </w:r>
      <w:proofErr w:type="spellEnd"/>
      <w:r w:rsidR="006A3054">
        <w:rPr>
          <w:rFonts w:ascii="Helvetica" w:hAnsi="Helvetica" w:cs="Helvetica"/>
          <w:b/>
          <w:color w:val="333F48"/>
        </w:rPr>
        <w:t xml:space="preserve"> Street, Bonshaw </w:t>
      </w:r>
    </w:p>
    <w:p w14:paraId="134C1672" w14:textId="6905DECA" w:rsidR="00913234" w:rsidRDefault="00913234" w:rsidP="00872201">
      <w:pPr>
        <w:rPr>
          <w:rFonts w:ascii="Arial" w:hAnsi="Arial" w:cs="Arial"/>
          <w:b/>
        </w:rPr>
      </w:pPr>
    </w:p>
    <w:p w14:paraId="2140E13F" w14:textId="510DFD03" w:rsidR="00913234" w:rsidRDefault="00913234" w:rsidP="00872201">
      <w:pPr>
        <w:rPr>
          <w:rFonts w:ascii="Arial" w:hAnsi="Arial" w:cs="Arial"/>
          <w:b/>
        </w:rPr>
      </w:pPr>
    </w:p>
    <w:p w14:paraId="17855637" w14:textId="77777777" w:rsidR="00E85A60" w:rsidRPr="00E85A60" w:rsidRDefault="00913234" w:rsidP="00E85A60">
      <w:pPr>
        <w:rPr>
          <w:rFonts w:ascii="Arial" w:hAnsi="Arial" w:cs="Arial"/>
          <w:b/>
        </w:rPr>
      </w:pPr>
      <w:r>
        <w:rPr>
          <w:rFonts w:ascii="Arial" w:hAnsi="Arial" w:cs="Arial"/>
          <w:b/>
        </w:rPr>
        <w:t>HEADING:</w:t>
      </w:r>
      <w:r w:rsidR="00E85A60">
        <w:rPr>
          <w:rFonts w:ascii="Arial" w:hAnsi="Arial" w:cs="Arial"/>
          <w:b/>
        </w:rPr>
        <w:t xml:space="preserve"> </w:t>
      </w:r>
      <w:r w:rsidR="00E85A60" w:rsidRPr="00E85A60">
        <w:rPr>
          <w:rFonts w:ascii="Arial" w:hAnsi="Arial" w:cs="Arial"/>
          <w:b/>
          <w:bCs/>
        </w:rPr>
        <w:t>Quality Family Living with Space, Style &amp; Convenience</w:t>
      </w:r>
    </w:p>
    <w:p w14:paraId="20B02EBD" w14:textId="714941F6" w:rsidR="00913234" w:rsidRDefault="00913234" w:rsidP="00872201">
      <w:pPr>
        <w:rPr>
          <w:rFonts w:ascii="Arial" w:hAnsi="Arial" w:cs="Arial"/>
          <w:b/>
        </w:rPr>
      </w:pPr>
    </w:p>
    <w:p w14:paraId="6F0B3925" w14:textId="1C9C2692" w:rsidR="00913234" w:rsidRDefault="00913234" w:rsidP="00872201">
      <w:pPr>
        <w:rPr>
          <w:rFonts w:ascii="Arial" w:hAnsi="Arial" w:cs="Arial"/>
          <w:b/>
        </w:rPr>
      </w:pPr>
    </w:p>
    <w:p w14:paraId="2D8078B2" w14:textId="34A30D58" w:rsidR="00913234" w:rsidRDefault="00913234" w:rsidP="00872201">
      <w:pPr>
        <w:rPr>
          <w:rFonts w:ascii="Arial" w:hAnsi="Arial" w:cs="Arial"/>
          <w:b/>
        </w:rPr>
      </w:pPr>
    </w:p>
    <w:p w14:paraId="6E43CA26" w14:textId="3062C984" w:rsidR="00913234" w:rsidRDefault="00913234" w:rsidP="00872201">
      <w:pPr>
        <w:rPr>
          <w:rFonts w:ascii="Arial" w:hAnsi="Arial" w:cs="Arial"/>
          <w:b/>
        </w:rPr>
      </w:pPr>
      <w:r>
        <w:rPr>
          <w:rFonts w:ascii="Arial" w:hAnsi="Arial" w:cs="Arial"/>
          <w:b/>
        </w:rPr>
        <w:t>SCRIPT:</w:t>
      </w:r>
    </w:p>
    <w:p w14:paraId="09CEFFFB" w14:textId="77777777" w:rsidR="00E85A60" w:rsidRDefault="00E85A60" w:rsidP="00872201">
      <w:pPr>
        <w:rPr>
          <w:rFonts w:ascii="Arial" w:hAnsi="Arial" w:cs="Arial"/>
          <w:b/>
        </w:rPr>
      </w:pPr>
    </w:p>
    <w:p w14:paraId="0C6FC83A" w14:textId="77777777" w:rsidR="00E85A60" w:rsidRPr="00E85A60" w:rsidRDefault="00E85A60" w:rsidP="00E85A60">
      <w:pPr>
        <w:rPr>
          <w:rFonts w:ascii="Arial" w:hAnsi="Arial" w:cs="Arial"/>
          <w:bCs/>
        </w:rPr>
      </w:pPr>
      <w:r w:rsidRPr="00E85A60">
        <w:rPr>
          <w:rFonts w:ascii="Arial" w:hAnsi="Arial" w:cs="Arial"/>
          <w:bCs/>
        </w:rPr>
        <w:t xml:space="preserve">Perfectly positioned in the sought-after suburb of Bonshaw, 9 </w:t>
      </w:r>
      <w:proofErr w:type="spellStart"/>
      <w:r w:rsidRPr="00E85A60">
        <w:rPr>
          <w:rFonts w:ascii="Arial" w:hAnsi="Arial" w:cs="Arial"/>
          <w:bCs/>
        </w:rPr>
        <w:t>Buniya</w:t>
      </w:r>
      <w:proofErr w:type="spellEnd"/>
      <w:r w:rsidRPr="00E85A60">
        <w:rPr>
          <w:rFonts w:ascii="Arial" w:hAnsi="Arial" w:cs="Arial"/>
          <w:bCs/>
        </w:rPr>
        <w:t xml:space="preserve"> Street offers the ideal blend of peaceful living and everyday convenience. Just moments from Delacombe Town Centre and only a 10-minute drive to the Ballarat CBD, this home is close to schools, parks, shopping and transport – everything you need is right at your doorstep.</w:t>
      </w:r>
    </w:p>
    <w:p w14:paraId="03F5294C" w14:textId="77777777" w:rsidR="00E85A60" w:rsidRPr="00E85A60" w:rsidRDefault="00E85A60" w:rsidP="00E85A60">
      <w:pPr>
        <w:rPr>
          <w:rFonts w:ascii="Arial" w:hAnsi="Arial" w:cs="Arial"/>
          <w:bCs/>
        </w:rPr>
      </w:pPr>
    </w:p>
    <w:p w14:paraId="37611E9B" w14:textId="77777777" w:rsidR="00E85A60" w:rsidRPr="00E85A60" w:rsidRDefault="00E85A60" w:rsidP="00E85A60">
      <w:pPr>
        <w:rPr>
          <w:rFonts w:ascii="Arial" w:hAnsi="Arial" w:cs="Arial"/>
          <w:bCs/>
        </w:rPr>
      </w:pPr>
      <w:r w:rsidRPr="00E85A60">
        <w:rPr>
          <w:rFonts w:ascii="Arial" w:hAnsi="Arial" w:cs="Arial"/>
          <w:bCs/>
        </w:rPr>
        <w:t>Presenting this warm and inviting home that has been built with quality and care throughout, you'll immediately feel the comfort and attention to detail on arrival. At the heart of the home is a spacious open-plan kitchen, living and dining zone, perfect for modern family life and effortless entertaining. The well-appointed kitchen boasts ample storage and bench space, flowing seamlessly into the generous living areas, with a second lounge providing added flexibility for relaxation or a kids’ retreat.</w:t>
      </w:r>
    </w:p>
    <w:p w14:paraId="359B4515" w14:textId="77777777" w:rsidR="00E85A60" w:rsidRPr="00E85A60" w:rsidRDefault="00E85A60" w:rsidP="00E85A60">
      <w:pPr>
        <w:rPr>
          <w:rFonts w:ascii="Arial" w:hAnsi="Arial" w:cs="Arial"/>
          <w:bCs/>
        </w:rPr>
      </w:pPr>
    </w:p>
    <w:p w14:paraId="23DFE95E" w14:textId="77777777" w:rsidR="00E85A60" w:rsidRPr="00E85A60" w:rsidRDefault="00E85A60" w:rsidP="00E85A60">
      <w:pPr>
        <w:rPr>
          <w:rFonts w:ascii="Arial" w:hAnsi="Arial" w:cs="Arial"/>
          <w:bCs/>
        </w:rPr>
      </w:pPr>
      <w:r w:rsidRPr="00E85A60">
        <w:rPr>
          <w:rFonts w:ascii="Arial" w:hAnsi="Arial" w:cs="Arial"/>
          <w:bCs/>
        </w:rPr>
        <w:t>With four spacious bedrooms, this home caters comfortably for families of all sizes. The master suite includes its own ensuite and walk-in robe, while the remaining three bedrooms are serviced by a stylish central bathroom, complete with quality fixtures and a separate toilet for added convenience.</w:t>
      </w:r>
    </w:p>
    <w:p w14:paraId="0249ACCA" w14:textId="77777777" w:rsidR="00E85A60" w:rsidRPr="00E85A60" w:rsidRDefault="00E85A60" w:rsidP="00E85A60">
      <w:pPr>
        <w:rPr>
          <w:rFonts w:ascii="Arial" w:hAnsi="Arial" w:cs="Arial"/>
          <w:bCs/>
        </w:rPr>
      </w:pPr>
    </w:p>
    <w:p w14:paraId="60087272" w14:textId="77777777" w:rsidR="00E85A60" w:rsidRPr="00E85A60" w:rsidRDefault="00E85A60" w:rsidP="00E85A60">
      <w:pPr>
        <w:rPr>
          <w:rFonts w:ascii="Arial" w:hAnsi="Arial" w:cs="Arial"/>
          <w:bCs/>
        </w:rPr>
      </w:pPr>
      <w:r w:rsidRPr="00E85A60">
        <w:rPr>
          <w:rFonts w:ascii="Arial" w:hAnsi="Arial" w:cs="Arial"/>
          <w:bCs/>
        </w:rPr>
        <w:t>Step outside and you'll find a beautifully landscaped 580m² (approx.) allotment, offering a secure and private backyard that's perfect for kids, pets, or entertaining guests. There's ample room to enjoy the outdoors, and the lush greenery creates a tranquil setting you’ll love coming home to.</w:t>
      </w:r>
    </w:p>
    <w:p w14:paraId="5DBBB59D" w14:textId="77777777" w:rsidR="00E85A60" w:rsidRPr="00E85A60" w:rsidRDefault="00E85A60" w:rsidP="00E85A60">
      <w:pPr>
        <w:rPr>
          <w:rFonts w:ascii="Arial" w:hAnsi="Arial" w:cs="Arial"/>
          <w:bCs/>
        </w:rPr>
      </w:pPr>
    </w:p>
    <w:p w14:paraId="3F1B5B34" w14:textId="77777777" w:rsidR="00E85A60" w:rsidRPr="00E85A60" w:rsidRDefault="00E85A60" w:rsidP="00E85A60">
      <w:pPr>
        <w:rPr>
          <w:rFonts w:ascii="Arial" w:hAnsi="Arial" w:cs="Arial"/>
          <w:bCs/>
        </w:rPr>
      </w:pPr>
      <w:r w:rsidRPr="00E85A60">
        <w:rPr>
          <w:rFonts w:ascii="Arial" w:hAnsi="Arial" w:cs="Arial"/>
          <w:bCs/>
        </w:rPr>
        <w:t xml:space="preserve">If you're looking for quality, space and a fantastic location, 9 </w:t>
      </w:r>
      <w:proofErr w:type="spellStart"/>
      <w:r w:rsidRPr="00E85A60">
        <w:rPr>
          <w:rFonts w:ascii="Arial" w:hAnsi="Arial" w:cs="Arial"/>
          <w:bCs/>
        </w:rPr>
        <w:t>Buniya</w:t>
      </w:r>
      <w:proofErr w:type="spellEnd"/>
      <w:r w:rsidRPr="00E85A60">
        <w:rPr>
          <w:rFonts w:ascii="Arial" w:hAnsi="Arial" w:cs="Arial"/>
          <w:bCs/>
        </w:rPr>
        <w:t xml:space="preserve"> Street is the perfect place to call home. Don’t miss your chance to secure this outstanding property in one of Bonshaw’s most desirable pockets.</w:t>
      </w:r>
    </w:p>
    <w:p w14:paraId="4898F336" w14:textId="77777777" w:rsidR="00E85A60" w:rsidRPr="00E85A60" w:rsidRDefault="00E85A60" w:rsidP="00872201">
      <w:pPr>
        <w:rPr>
          <w:rFonts w:ascii="Arial" w:hAnsi="Arial" w:cs="Arial"/>
          <w:b/>
          <w:bCs/>
        </w:rPr>
      </w:pPr>
    </w:p>
    <w:p w14:paraId="6B901DC0" w14:textId="0D9845E8" w:rsidR="005B7DCD" w:rsidRDefault="00872201" w:rsidP="00872201">
      <w:pPr>
        <w:rPr>
          <w:rFonts w:ascii="Arial" w:hAnsi="Arial" w:cs="Arial"/>
        </w:rPr>
      </w:pPr>
      <w:r>
        <w:rPr>
          <w:rFonts w:ascii="Arial" w:hAnsi="Arial" w:cs="Arial"/>
        </w:rPr>
        <w:t xml:space="preserve">Price: </w:t>
      </w:r>
      <w:r w:rsidR="00E85A60">
        <w:rPr>
          <w:rFonts w:ascii="Arial" w:hAnsi="Arial" w:cs="Arial"/>
        </w:rPr>
        <w:t>$650,000 - $695,000</w:t>
      </w:r>
    </w:p>
    <w:p w14:paraId="296DD57D" w14:textId="622EA89E" w:rsidR="00E12400" w:rsidRDefault="00872201" w:rsidP="00872201">
      <w:pPr>
        <w:rPr>
          <w:rFonts w:ascii="Arial" w:hAnsi="Arial" w:cs="Arial"/>
        </w:rPr>
      </w:pPr>
      <w:r>
        <w:rPr>
          <w:rFonts w:ascii="Arial" w:hAnsi="Arial" w:cs="Arial"/>
        </w:rPr>
        <w:t xml:space="preserve">Contact:  - </w:t>
      </w:r>
      <w:r w:rsidR="00E85A60">
        <w:rPr>
          <w:rFonts w:ascii="Arial" w:hAnsi="Arial" w:cs="Arial"/>
        </w:rPr>
        <w:t xml:space="preserve">Mark Nunn </w:t>
      </w:r>
    </w:p>
    <w:p w14:paraId="75A3F1AD" w14:textId="0D940A49" w:rsidR="00872201" w:rsidRDefault="00872201" w:rsidP="00872201">
      <w:pPr>
        <w:rPr>
          <w:rFonts w:ascii="Arial" w:hAnsi="Arial" w:cs="Arial"/>
        </w:rPr>
      </w:pPr>
      <w:r>
        <w:rPr>
          <w:rFonts w:ascii="Arial" w:hAnsi="Arial" w:cs="Arial"/>
        </w:rPr>
        <w:t xml:space="preserve">Second Agent: - </w:t>
      </w:r>
      <w:r w:rsidR="00E85A60">
        <w:rPr>
          <w:rFonts w:ascii="Arial" w:hAnsi="Arial" w:cs="Arial"/>
        </w:rPr>
        <w:t xml:space="preserve">Anish Babbar </w:t>
      </w:r>
    </w:p>
    <w:p w14:paraId="2D7B6ED0" w14:textId="77777777" w:rsidR="005B7DCD" w:rsidRDefault="005B7DCD" w:rsidP="00872201">
      <w:pPr>
        <w:rPr>
          <w:rFonts w:ascii="Arial" w:hAnsi="Arial" w:cs="Arial"/>
        </w:rPr>
      </w:pPr>
    </w:p>
    <w:p w14:paraId="7356E9DE" w14:textId="77777777" w:rsidR="00872201" w:rsidRDefault="00872201" w:rsidP="00872201">
      <w:pPr>
        <w:rPr>
          <w:rFonts w:ascii="Arial" w:hAnsi="Arial" w:cs="Arial"/>
        </w:rPr>
      </w:pPr>
    </w:p>
    <w:p w14:paraId="6856CE5A" w14:textId="25BE9ABE" w:rsidR="00872201" w:rsidRDefault="00872201" w:rsidP="00872201">
      <w:pPr>
        <w:rPr>
          <w:rFonts w:ascii="Arial" w:hAnsi="Arial" w:cs="Arial"/>
        </w:rPr>
      </w:pPr>
      <w:r>
        <w:rPr>
          <w:rFonts w:ascii="Arial" w:hAnsi="Arial" w:cs="Arial"/>
        </w:rPr>
        <w:t xml:space="preserve">Bed – </w:t>
      </w:r>
      <w:r w:rsidR="00E85A60">
        <w:rPr>
          <w:rFonts w:ascii="Arial" w:hAnsi="Arial" w:cs="Arial"/>
        </w:rPr>
        <w:t>4</w:t>
      </w:r>
    </w:p>
    <w:p w14:paraId="116C4D2B" w14:textId="035B4972" w:rsidR="00872201" w:rsidRDefault="005B7DCD" w:rsidP="00872201">
      <w:pPr>
        <w:rPr>
          <w:rFonts w:ascii="Arial" w:hAnsi="Arial" w:cs="Arial"/>
        </w:rPr>
      </w:pPr>
      <w:r>
        <w:rPr>
          <w:rFonts w:ascii="Arial" w:hAnsi="Arial" w:cs="Arial"/>
        </w:rPr>
        <w:t xml:space="preserve">Bath – </w:t>
      </w:r>
      <w:r w:rsidR="00E85A60">
        <w:rPr>
          <w:rFonts w:ascii="Arial" w:hAnsi="Arial" w:cs="Arial"/>
        </w:rPr>
        <w:t>2</w:t>
      </w:r>
    </w:p>
    <w:p w14:paraId="02D92272" w14:textId="601D535C" w:rsidR="00872201" w:rsidRDefault="005B7DCD" w:rsidP="00872201">
      <w:pPr>
        <w:rPr>
          <w:rFonts w:ascii="Arial" w:hAnsi="Arial" w:cs="Arial"/>
        </w:rPr>
      </w:pPr>
      <w:r>
        <w:rPr>
          <w:rFonts w:ascii="Arial" w:hAnsi="Arial" w:cs="Arial"/>
        </w:rPr>
        <w:t xml:space="preserve">Living – </w:t>
      </w:r>
      <w:r w:rsidR="00E85A60">
        <w:rPr>
          <w:rFonts w:ascii="Arial" w:hAnsi="Arial" w:cs="Arial"/>
        </w:rPr>
        <w:t>2</w:t>
      </w:r>
    </w:p>
    <w:p w14:paraId="4B20A12A" w14:textId="6013CC0F" w:rsidR="00872201" w:rsidRDefault="005B7DCD" w:rsidP="00872201">
      <w:pPr>
        <w:rPr>
          <w:rFonts w:ascii="Arial" w:hAnsi="Arial" w:cs="Arial"/>
        </w:rPr>
      </w:pPr>
      <w:r>
        <w:rPr>
          <w:rFonts w:ascii="Arial" w:hAnsi="Arial" w:cs="Arial"/>
        </w:rPr>
        <w:t xml:space="preserve">Garage </w:t>
      </w:r>
      <w:proofErr w:type="gramStart"/>
      <w:r>
        <w:rPr>
          <w:rFonts w:ascii="Arial" w:hAnsi="Arial" w:cs="Arial"/>
        </w:rPr>
        <w:t xml:space="preserve">– </w:t>
      </w:r>
      <w:r w:rsidR="00872201">
        <w:rPr>
          <w:rFonts w:ascii="Arial" w:hAnsi="Arial" w:cs="Arial"/>
        </w:rPr>
        <w:t xml:space="preserve"> </w:t>
      </w:r>
      <w:r w:rsidR="00E85A60">
        <w:rPr>
          <w:rFonts w:ascii="Arial" w:hAnsi="Arial" w:cs="Arial"/>
        </w:rPr>
        <w:t>2</w:t>
      </w:r>
      <w:proofErr w:type="gramEnd"/>
    </w:p>
    <w:p w14:paraId="7A3533CE" w14:textId="46DFCFA1" w:rsidR="00872201" w:rsidRDefault="005B7DCD" w:rsidP="00872201">
      <w:pPr>
        <w:rPr>
          <w:rFonts w:ascii="Arial" w:hAnsi="Arial" w:cs="Arial"/>
        </w:rPr>
      </w:pPr>
      <w:r>
        <w:rPr>
          <w:rFonts w:ascii="Arial" w:hAnsi="Arial" w:cs="Arial"/>
        </w:rPr>
        <w:t>Land size –</w:t>
      </w:r>
      <w:r w:rsidR="00E85A60">
        <w:rPr>
          <w:rFonts w:ascii="Arial" w:hAnsi="Arial" w:cs="Arial"/>
        </w:rPr>
        <w:t xml:space="preserve"> 580m2 </w:t>
      </w:r>
    </w:p>
    <w:p w14:paraId="66115328" w14:textId="77777777" w:rsidR="00D96D98" w:rsidRDefault="00D96D98" w:rsidP="00D96D98">
      <w:pPr>
        <w:rPr>
          <w:rFonts w:ascii="Arial" w:hAnsi="Arial" w:cs="Arial"/>
        </w:rPr>
      </w:pPr>
    </w:p>
    <w:p w14:paraId="41AFFFF8" w14:textId="77777777" w:rsidR="00D96D98" w:rsidRPr="00E5102A" w:rsidRDefault="00D96D98" w:rsidP="00D96D98">
      <w:pPr>
        <w:rPr>
          <w:rFonts w:ascii="Arial" w:hAnsi="Arial" w:cs="Arial"/>
        </w:rPr>
      </w:pPr>
    </w:p>
    <w:p w14:paraId="17FBB027" w14:textId="77777777" w:rsidR="00E5102A" w:rsidRDefault="00E5102A" w:rsidP="00D96D98">
      <w:pPr>
        <w:rPr>
          <w:rFonts w:ascii="Arial" w:hAnsi="Arial" w:cs="Arial"/>
        </w:rPr>
      </w:pPr>
    </w:p>
    <w:p w14:paraId="7D43B8DD" w14:textId="741BE820" w:rsidR="002F2B32" w:rsidRDefault="002F2B32" w:rsidP="00D96D98">
      <w:pPr>
        <w:rPr>
          <w:rFonts w:ascii="Arial" w:hAnsi="Arial" w:cs="Arial"/>
        </w:rPr>
      </w:pPr>
    </w:p>
    <w:p w14:paraId="27CEF214" w14:textId="77777777" w:rsidR="00D96D98" w:rsidRDefault="00D96D98" w:rsidP="00D96D98">
      <w:pPr>
        <w:rPr>
          <w:rFonts w:ascii="Arial" w:hAnsi="Arial" w:cs="Arial"/>
        </w:rPr>
      </w:pPr>
    </w:p>
    <w:sectPr w:rsidR="00D96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2A"/>
    <w:rsid w:val="00044710"/>
    <w:rsid w:val="00055456"/>
    <w:rsid w:val="00057295"/>
    <w:rsid w:val="0008577D"/>
    <w:rsid w:val="00094943"/>
    <w:rsid w:val="000B0643"/>
    <w:rsid w:val="001168D1"/>
    <w:rsid w:val="0013499C"/>
    <w:rsid w:val="001A144B"/>
    <w:rsid w:val="001C6F14"/>
    <w:rsid w:val="001F6D32"/>
    <w:rsid w:val="0022578D"/>
    <w:rsid w:val="00293EE0"/>
    <w:rsid w:val="002F2B32"/>
    <w:rsid w:val="00352AE6"/>
    <w:rsid w:val="00381AC1"/>
    <w:rsid w:val="00397EB7"/>
    <w:rsid w:val="003B0A77"/>
    <w:rsid w:val="003B7957"/>
    <w:rsid w:val="004149B5"/>
    <w:rsid w:val="004648D3"/>
    <w:rsid w:val="00496B2C"/>
    <w:rsid w:val="004C4A1E"/>
    <w:rsid w:val="004D410E"/>
    <w:rsid w:val="004D6DA3"/>
    <w:rsid w:val="004F2BE6"/>
    <w:rsid w:val="005122A4"/>
    <w:rsid w:val="00585616"/>
    <w:rsid w:val="00587A99"/>
    <w:rsid w:val="005911D3"/>
    <w:rsid w:val="005B7DCD"/>
    <w:rsid w:val="005D7D24"/>
    <w:rsid w:val="0061397A"/>
    <w:rsid w:val="00633863"/>
    <w:rsid w:val="0063728F"/>
    <w:rsid w:val="00665DA5"/>
    <w:rsid w:val="00673474"/>
    <w:rsid w:val="006A3054"/>
    <w:rsid w:val="006B1932"/>
    <w:rsid w:val="006D35CA"/>
    <w:rsid w:val="006F21BC"/>
    <w:rsid w:val="006F6D5B"/>
    <w:rsid w:val="00702F4D"/>
    <w:rsid w:val="00724BF8"/>
    <w:rsid w:val="0073204C"/>
    <w:rsid w:val="00733650"/>
    <w:rsid w:val="007342B6"/>
    <w:rsid w:val="0074326C"/>
    <w:rsid w:val="00797532"/>
    <w:rsid w:val="007A200E"/>
    <w:rsid w:val="00837B35"/>
    <w:rsid w:val="00872201"/>
    <w:rsid w:val="0088091B"/>
    <w:rsid w:val="008A11B1"/>
    <w:rsid w:val="008D3499"/>
    <w:rsid w:val="00913234"/>
    <w:rsid w:val="009974DF"/>
    <w:rsid w:val="00A20EE5"/>
    <w:rsid w:val="00A4199F"/>
    <w:rsid w:val="00A733D0"/>
    <w:rsid w:val="00A81194"/>
    <w:rsid w:val="00A920B2"/>
    <w:rsid w:val="00A94D69"/>
    <w:rsid w:val="00B035EB"/>
    <w:rsid w:val="00B26F38"/>
    <w:rsid w:val="00B539C0"/>
    <w:rsid w:val="00BA7A73"/>
    <w:rsid w:val="00BE5078"/>
    <w:rsid w:val="00C65666"/>
    <w:rsid w:val="00C81A88"/>
    <w:rsid w:val="00CB56C7"/>
    <w:rsid w:val="00CF3DA6"/>
    <w:rsid w:val="00D10B43"/>
    <w:rsid w:val="00D96D98"/>
    <w:rsid w:val="00DB47FD"/>
    <w:rsid w:val="00DE511C"/>
    <w:rsid w:val="00E00451"/>
    <w:rsid w:val="00E12400"/>
    <w:rsid w:val="00E21221"/>
    <w:rsid w:val="00E3020B"/>
    <w:rsid w:val="00E45B25"/>
    <w:rsid w:val="00E5102A"/>
    <w:rsid w:val="00E82D88"/>
    <w:rsid w:val="00E85A60"/>
    <w:rsid w:val="00EF4300"/>
    <w:rsid w:val="00FB0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29C2"/>
  <w15:docId w15:val="{E0AE2AF8-BEFF-4851-AD58-F3238D26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02A"/>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link w:val="Heading2Char"/>
    <w:uiPriority w:val="9"/>
    <w:qFormat/>
    <w:rsid w:val="00633863"/>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3863"/>
    <w:rPr>
      <w:rFonts w:ascii="Times New Roman" w:eastAsia="Times New Roman" w:hAnsi="Times New Roman" w:cs="Times New Roman"/>
      <w:b/>
      <w:bCs/>
      <w:sz w:val="36"/>
      <w:szCs w:val="36"/>
      <w:lang w:eastAsia="en-AU"/>
    </w:rPr>
  </w:style>
  <w:style w:type="character" w:customStyle="1" w:styleId="tell-me-moretext">
    <w:name w:val="tell-me-more__text"/>
    <w:basedOn w:val="DefaultParagraphFont"/>
    <w:rsid w:val="00633863"/>
  </w:style>
  <w:style w:type="character" w:styleId="Hyperlink">
    <w:name w:val="Hyperlink"/>
    <w:basedOn w:val="DefaultParagraphFont"/>
    <w:uiPriority w:val="99"/>
    <w:semiHidden/>
    <w:unhideWhenUsed/>
    <w:rsid w:val="00A20EE5"/>
    <w:rPr>
      <w:color w:val="0563C1"/>
      <w:u w:val="single"/>
    </w:rPr>
  </w:style>
  <w:style w:type="paragraph" w:styleId="NormalWeb">
    <w:name w:val="Normal (Web)"/>
    <w:basedOn w:val="Normal"/>
    <w:uiPriority w:val="99"/>
    <w:semiHidden/>
    <w:unhideWhenUsed/>
    <w:rsid w:val="00E85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75597">
      <w:bodyDiv w:val="1"/>
      <w:marLeft w:val="0"/>
      <w:marRight w:val="0"/>
      <w:marTop w:val="0"/>
      <w:marBottom w:val="0"/>
      <w:divBdr>
        <w:top w:val="none" w:sz="0" w:space="0" w:color="auto"/>
        <w:left w:val="none" w:sz="0" w:space="0" w:color="auto"/>
        <w:bottom w:val="none" w:sz="0" w:space="0" w:color="auto"/>
        <w:right w:val="none" w:sz="0" w:space="0" w:color="auto"/>
      </w:divBdr>
    </w:div>
    <w:div w:id="355082043">
      <w:bodyDiv w:val="1"/>
      <w:marLeft w:val="0"/>
      <w:marRight w:val="0"/>
      <w:marTop w:val="0"/>
      <w:marBottom w:val="0"/>
      <w:divBdr>
        <w:top w:val="none" w:sz="0" w:space="0" w:color="auto"/>
        <w:left w:val="none" w:sz="0" w:space="0" w:color="auto"/>
        <w:bottom w:val="none" w:sz="0" w:space="0" w:color="auto"/>
        <w:right w:val="none" w:sz="0" w:space="0" w:color="auto"/>
      </w:divBdr>
      <w:divsChild>
        <w:div w:id="472909351">
          <w:marLeft w:val="0"/>
          <w:marRight w:val="0"/>
          <w:marTop w:val="0"/>
          <w:marBottom w:val="0"/>
          <w:divBdr>
            <w:top w:val="none" w:sz="0" w:space="0" w:color="auto"/>
            <w:left w:val="none" w:sz="0" w:space="0" w:color="auto"/>
            <w:bottom w:val="none" w:sz="0" w:space="0" w:color="auto"/>
            <w:right w:val="none" w:sz="0" w:space="0" w:color="auto"/>
          </w:divBdr>
          <w:divsChild>
            <w:div w:id="574170989">
              <w:marLeft w:val="0"/>
              <w:marRight w:val="0"/>
              <w:marTop w:val="0"/>
              <w:marBottom w:val="0"/>
              <w:divBdr>
                <w:top w:val="none" w:sz="0" w:space="0" w:color="auto"/>
                <w:left w:val="none" w:sz="0" w:space="0" w:color="auto"/>
                <w:bottom w:val="none" w:sz="0" w:space="0" w:color="auto"/>
                <w:right w:val="none" w:sz="0" w:space="0" w:color="auto"/>
              </w:divBdr>
              <w:divsChild>
                <w:div w:id="1435787278">
                  <w:marLeft w:val="0"/>
                  <w:marRight w:val="0"/>
                  <w:marTop w:val="0"/>
                  <w:marBottom w:val="0"/>
                  <w:divBdr>
                    <w:top w:val="none" w:sz="0" w:space="0" w:color="auto"/>
                    <w:left w:val="none" w:sz="0" w:space="0" w:color="auto"/>
                    <w:bottom w:val="none" w:sz="0" w:space="0" w:color="auto"/>
                    <w:right w:val="none" w:sz="0" w:space="0" w:color="auto"/>
                  </w:divBdr>
                  <w:divsChild>
                    <w:div w:id="295455314">
                      <w:marLeft w:val="0"/>
                      <w:marRight w:val="0"/>
                      <w:marTop w:val="0"/>
                      <w:marBottom w:val="0"/>
                      <w:divBdr>
                        <w:top w:val="none" w:sz="0" w:space="0" w:color="auto"/>
                        <w:left w:val="none" w:sz="0" w:space="0" w:color="auto"/>
                        <w:bottom w:val="none" w:sz="0" w:space="0" w:color="auto"/>
                        <w:right w:val="none" w:sz="0" w:space="0" w:color="auto"/>
                      </w:divBdr>
                      <w:divsChild>
                        <w:div w:id="191379383">
                          <w:marLeft w:val="0"/>
                          <w:marRight w:val="0"/>
                          <w:marTop w:val="0"/>
                          <w:marBottom w:val="0"/>
                          <w:divBdr>
                            <w:top w:val="none" w:sz="0" w:space="0" w:color="auto"/>
                            <w:left w:val="none" w:sz="0" w:space="0" w:color="auto"/>
                            <w:bottom w:val="none" w:sz="0" w:space="0" w:color="auto"/>
                            <w:right w:val="none" w:sz="0" w:space="0" w:color="auto"/>
                          </w:divBdr>
                          <w:divsChild>
                            <w:div w:id="247928100">
                              <w:marLeft w:val="0"/>
                              <w:marRight w:val="0"/>
                              <w:marTop w:val="0"/>
                              <w:marBottom w:val="0"/>
                              <w:divBdr>
                                <w:top w:val="none" w:sz="0" w:space="0" w:color="auto"/>
                                <w:left w:val="none" w:sz="0" w:space="0" w:color="auto"/>
                                <w:bottom w:val="none" w:sz="0" w:space="0" w:color="auto"/>
                                <w:right w:val="none" w:sz="0" w:space="0" w:color="auto"/>
                              </w:divBdr>
                              <w:divsChild>
                                <w:div w:id="67117546">
                                  <w:marLeft w:val="0"/>
                                  <w:marRight w:val="0"/>
                                  <w:marTop w:val="0"/>
                                  <w:marBottom w:val="0"/>
                                  <w:divBdr>
                                    <w:top w:val="none" w:sz="0" w:space="0" w:color="auto"/>
                                    <w:left w:val="none" w:sz="0" w:space="0" w:color="auto"/>
                                    <w:bottom w:val="none" w:sz="0" w:space="0" w:color="auto"/>
                                    <w:right w:val="none" w:sz="0" w:space="0" w:color="auto"/>
                                  </w:divBdr>
                                  <w:divsChild>
                                    <w:div w:id="12137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457875">
      <w:bodyDiv w:val="1"/>
      <w:marLeft w:val="0"/>
      <w:marRight w:val="0"/>
      <w:marTop w:val="0"/>
      <w:marBottom w:val="0"/>
      <w:divBdr>
        <w:top w:val="none" w:sz="0" w:space="0" w:color="auto"/>
        <w:left w:val="none" w:sz="0" w:space="0" w:color="auto"/>
        <w:bottom w:val="none" w:sz="0" w:space="0" w:color="auto"/>
        <w:right w:val="none" w:sz="0" w:space="0" w:color="auto"/>
      </w:divBdr>
    </w:div>
    <w:div w:id="551160131">
      <w:bodyDiv w:val="1"/>
      <w:marLeft w:val="0"/>
      <w:marRight w:val="0"/>
      <w:marTop w:val="0"/>
      <w:marBottom w:val="0"/>
      <w:divBdr>
        <w:top w:val="none" w:sz="0" w:space="0" w:color="auto"/>
        <w:left w:val="none" w:sz="0" w:space="0" w:color="auto"/>
        <w:bottom w:val="none" w:sz="0" w:space="0" w:color="auto"/>
        <w:right w:val="none" w:sz="0" w:space="0" w:color="auto"/>
      </w:divBdr>
    </w:div>
    <w:div w:id="641155883">
      <w:bodyDiv w:val="1"/>
      <w:marLeft w:val="0"/>
      <w:marRight w:val="0"/>
      <w:marTop w:val="0"/>
      <w:marBottom w:val="0"/>
      <w:divBdr>
        <w:top w:val="none" w:sz="0" w:space="0" w:color="auto"/>
        <w:left w:val="none" w:sz="0" w:space="0" w:color="auto"/>
        <w:bottom w:val="none" w:sz="0" w:space="0" w:color="auto"/>
        <w:right w:val="none" w:sz="0" w:space="0" w:color="auto"/>
      </w:divBdr>
    </w:div>
    <w:div w:id="995574344">
      <w:bodyDiv w:val="1"/>
      <w:marLeft w:val="0"/>
      <w:marRight w:val="0"/>
      <w:marTop w:val="0"/>
      <w:marBottom w:val="0"/>
      <w:divBdr>
        <w:top w:val="none" w:sz="0" w:space="0" w:color="auto"/>
        <w:left w:val="none" w:sz="0" w:space="0" w:color="auto"/>
        <w:bottom w:val="none" w:sz="0" w:space="0" w:color="auto"/>
        <w:right w:val="none" w:sz="0" w:space="0" w:color="auto"/>
      </w:divBdr>
    </w:div>
    <w:div w:id="1110081494">
      <w:bodyDiv w:val="1"/>
      <w:marLeft w:val="0"/>
      <w:marRight w:val="0"/>
      <w:marTop w:val="0"/>
      <w:marBottom w:val="0"/>
      <w:divBdr>
        <w:top w:val="none" w:sz="0" w:space="0" w:color="auto"/>
        <w:left w:val="none" w:sz="0" w:space="0" w:color="auto"/>
        <w:bottom w:val="none" w:sz="0" w:space="0" w:color="auto"/>
        <w:right w:val="none" w:sz="0" w:space="0" w:color="auto"/>
      </w:divBdr>
      <w:divsChild>
        <w:div w:id="2070878164">
          <w:marLeft w:val="0"/>
          <w:marRight w:val="0"/>
          <w:marTop w:val="0"/>
          <w:marBottom w:val="0"/>
          <w:divBdr>
            <w:top w:val="none" w:sz="0" w:space="0" w:color="auto"/>
            <w:left w:val="none" w:sz="0" w:space="0" w:color="auto"/>
            <w:bottom w:val="none" w:sz="0" w:space="0" w:color="auto"/>
            <w:right w:val="none" w:sz="0" w:space="0" w:color="auto"/>
          </w:divBdr>
          <w:divsChild>
            <w:div w:id="1439444665">
              <w:marLeft w:val="0"/>
              <w:marRight w:val="0"/>
              <w:marTop w:val="0"/>
              <w:marBottom w:val="0"/>
              <w:divBdr>
                <w:top w:val="none" w:sz="0" w:space="0" w:color="auto"/>
                <w:left w:val="none" w:sz="0" w:space="0" w:color="auto"/>
                <w:bottom w:val="none" w:sz="0" w:space="0" w:color="auto"/>
                <w:right w:val="none" w:sz="0" w:space="0" w:color="auto"/>
              </w:divBdr>
              <w:divsChild>
                <w:div w:id="756173928">
                  <w:marLeft w:val="0"/>
                  <w:marRight w:val="0"/>
                  <w:marTop w:val="0"/>
                  <w:marBottom w:val="0"/>
                  <w:divBdr>
                    <w:top w:val="none" w:sz="0" w:space="0" w:color="auto"/>
                    <w:left w:val="none" w:sz="0" w:space="0" w:color="auto"/>
                    <w:bottom w:val="none" w:sz="0" w:space="0" w:color="auto"/>
                    <w:right w:val="none" w:sz="0" w:space="0" w:color="auto"/>
                  </w:divBdr>
                  <w:divsChild>
                    <w:div w:id="790129352">
                      <w:marLeft w:val="0"/>
                      <w:marRight w:val="0"/>
                      <w:marTop w:val="0"/>
                      <w:marBottom w:val="0"/>
                      <w:divBdr>
                        <w:top w:val="none" w:sz="0" w:space="0" w:color="auto"/>
                        <w:left w:val="none" w:sz="0" w:space="0" w:color="auto"/>
                        <w:bottom w:val="none" w:sz="0" w:space="0" w:color="auto"/>
                        <w:right w:val="none" w:sz="0" w:space="0" w:color="auto"/>
                      </w:divBdr>
                      <w:divsChild>
                        <w:div w:id="673073161">
                          <w:marLeft w:val="0"/>
                          <w:marRight w:val="0"/>
                          <w:marTop w:val="0"/>
                          <w:marBottom w:val="0"/>
                          <w:divBdr>
                            <w:top w:val="none" w:sz="0" w:space="0" w:color="auto"/>
                            <w:left w:val="none" w:sz="0" w:space="0" w:color="auto"/>
                            <w:bottom w:val="none" w:sz="0" w:space="0" w:color="auto"/>
                            <w:right w:val="none" w:sz="0" w:space="0" w:color="auto"/>
                          </w:divBdr>
                          <w:divsChild>
                            <w:div w:id="2011716438">
                              <w:marLeft w:val="0"/>
                              <w:marRight w:val="0"/>
                              <w:marTop w:val="0"/>
                              <w:marBottom w:val="0"/>
                              <w:divBdr>
                                <w:top w:val="none" w:sz="0" w:space="0" w:color="auto"/>
                                <w:left w:val="none" w:sz="0" w:space="0" w:color="auto"/>
                                <w:bottom w:val="none" w:sz="0" w:space="0" w:color="auto"/>
                                <w:right w:val="none" w:sz="0" w:space="0" w:color="auto"/>
                              </w:divBdr>
                              <w:divsChild>
                                <w:div w:id="193815048">
                                  <w:marLeft w:val="0"/>
                                  <w:marRight w:val="0"/>
                                  <w:marTop w:val="0"/>
                                  <w:marBottom w:val="0"/>
                                  <w:divBdr>
                                    <w:top w:val="none" w:sz="0" w:space="0" w:color="auto"/>
                                    <w:left w:val="none" w:sz="0" w:space="0" w:color="auto"/>
                                    <w:bottom w:val="none" w:sz="0" w:space="0" w:color="auto"/>
                                    <w:right w:val="none" w:sz="0" w:space="0" w:color="auto"/>
                                  </w:divBdr>
                                  <w:divsChild>
                                    <w:div w:id="18978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906783">
      <w:bodyDiv w:val="1"/>
      <w:marLeft w:val="0"/>
      <w:marRight w:val="0"/>
      <w:marTop w:val="0"/>
      <w:marBottom w:val="0"/>
      <w:divBdr>
        <w:top w:val="none" w:sz="0" w:space="0" w:color="auto"/>
        <w:left w:val="none" w:sz="0" w:space="0" w:color="auto"/>
        <w:bottom w:val="none" w:sz="0" w:space="0" w:color="auto"/>
        <w:right w:val="none" w:sz="0" w:space="0" w:color="auto"/>
      </w:divBdr>
    </w:div>
    <w:div w:id="1459181842">
      <w:bodyDiv w:val="1"/>
      <w:marLeft w:val="0"/>
      <w:marRight w:val="0"/>
      <w:marTop w:val="0"/>
      <w:marBottom w:val="0"/>
      <w:divBdr>
        <w:top w:val="none" w:sz="0" w:space="0" w:color="auto"/>
        <w:left w:val="none" w:sz="0" w:space="0" w:color="auto"/>
        <w:bottom w:val="none" w:sz="0" w:space="0" w:color="auto"/>
        <w:right w:val="none" w:sz="0" w:space="0" w:color="auto"/>
      </w:divBdr>
    </w:div>
    <w:div w:id="20077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Halsall</dc:creator>
  <cp:lastModifiedBy>Lucy Spiteri</cp:lastModifiedBy>
  <cp:revision>11</cp:revision>
  <cp:lastPrinted>2015-10-22T02:17:00Z</cp:lastPrinted>
  <dcterms:created xsi:type="dcterms:W3CDTF">2023-03-01T05:23:00Z</dcterms:created>
  <dcterms:modified xsi:type="dcterms:W3CDTF">2025-05-07T00:17:00Z</dcterms:modified>
</cp:coreProperties>
</file>