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D2951" w14:textId="67450F21" w:rsidR="00872201" w:rsidRDefault="00913234" w:rsidP="00872201">
      <w:pPr>
        <w:rPr>
          <w:rFonts w:ascii="Helvetica" w:hAnsi="Helvetica" w:cs="Helvetica"/>
          <w:b/>
          <w:color w:val="333F48"/>
        </w:rPr>
      </w:pPr>
      <w:r>
        <w:rPr>
          <w:rFonts w:ascii="Helvetica" w:hAnsi="Helvetica" w:cs="Helvetica"/>
          <w:b/>
          <w:color w:val="333F48"/>
        </w:rPr>
        <w:t>ADDRESS:</w:t>
      </w:r>
      <w:r w:rsidR="009B247A">
        <w:rPr>
          <w:rFonts w:ascii="Helvetica" w:hAnsi="Helvetica" w:cs="Helvetica"/>
          <w:b/>
          <w:color w:val="333F48"/>
        </w:rPr>
        <w:t xml:space="preserve">321 Lloyds Lane, Napoleons </w:t>
      </w:r>
    </w:p>
    <w:p w14:paraId="134C1672" w14:textId="6905DECA" w:rsidR="00913234" w:rsidRDefault="00913234" w:rsidP="00872201">
      <w:pPr>
        <w:rPr>
          <w:rFonts w:ascii="Arial" w:hAnsi="Arial" w:cs="Arial"/>
          <w:b/>
        </w:rPr>
      </w:pPr>
    </w:p>
    <w:p w14:paraId="2140E13F" w14:textId="510DFD03" w:rsidR="00913234" w:rsidRDefault="00913234" w:rsidP="00872201">
      <w:pPr>
        <w:rPr>
          <w:rFonts w:ascii="Arial" w:hAnsi="Arial" w:cs="Arial"/>
          <w:b/>
        </w:rPr>
      </w:pPr>
    </w:p>
    <w:p w14:paraId="20B02EBD" w14:textId="36042EDD" w:rsidR="00913234" w:rsidRDefault="00913234" w:rsidP="0087220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HEADING:</w:t>
      </w:r>
      <w:r w:rsidR="009B247A" w:rsidRPr="009B247A">
        <w:t xml:space="preserve"> </w:t>
      </w:r>
      <w:r w:rsidR="009B247A" w:rsidRPr="009B247A">
        <w:rPr>
          <w:rFonts w:ascii="Arial" w:hAnsi="Arial" w:cs="Arial"/>
          <w:b/>
        </w:rPr>
        <w:t>Spacious Family Home on 8.75 Acres with Exceptional Shedding</w:t>
      </w:r>
    </w:p>
    <w:p w14:paraId="6F0B3925" w14:textId="1C9C2692" w:rsidR="00913234" w:rsidRDefault="00913234" w:rsidP="00872201">
      <w:pPr>
        <w:rPr>
          <w:rFonts w:ascii="Arial" w:hAnsi="Arial" w:cs="Arial"/>
          <w:b/>
        </w:rPr>
      </w:pPr>
    </w:p>
    <w:p w14:paraId="2D8078B2" w14:textId="34A30D58" w:rsidR="00913234" w:rsidRDefault="00913234" w:rsidP="00872201">
      <w:pPr>
        <w:rPr>
          <w:rFonts w:ascii="Arial" w:hAnsi="Arial" w:cs="Arial"/>
          <w:b/>
        </w:rPr>
      </w:pPr>
    </w:p>
    <w:p w14:paraId="6E43CA26" w14:textId="3062C984" w:rsidR="00913234" w:rsidRDefault="00913234" w:rsidP="0087220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SCRIPT:</w:t>
      </w:r>
    </w:p>
    <w:p w14:paraId="7BF560B0" w14:textId="77777777" w:rsidR="005B7DCD" w:rsidRDefault="005B7DCD" w:rsidP="00872201">
      <w:pPr>
        <w:rPr>
          <w:rFonts w:ascii="Arial" w:hAnsi="Arial" w:cs="Arial"/>
        </w:rPr>
      </w:pPr>
    </w:p>
    <w:p w14:paraId="024D4710" w14:textId="3A3317A9" w:rsidR="009B247A" w:rsidRPr="009B247A" w:rsidRDefault="009B247A" w:rsidP="009B247A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9B247A">
        <w:rPr>
          <w:rFonts w:ascii="Arial" w:hAnsi="Arial" w:cs="Arial"/>
        </w:rPr>
        <w:t>et on approximately 8.75 acres, this well-maintained lifestyle property offers the perfect balance of comfortable family living and outstanding infrastructure, making it ideal for hobby farmers, tradies, contractors or those simply seeking extra space to enjoy.</w:t>
      </w:r>
    </w:p>
    <w:p w14:paraId="69ABD201" w14:textId="77777777" w:rsidR="009B247A" w:rsidRDefault="009B247A" w:rsidP="009B247A">
      <w:pPr>
        <w:rPr>
          <w:rFonts w:ascii="Arial" w:hAnsi="Arial" w:cs="Arial"/>
        </w:rPr>
      </w:pPr>
      <w:r w:rsidRPr="009B247A">
        <w:rPr>
          <w:rFonts w:ascii="Arial" w:hAnsi="Arial" w:cs="Arial"/>
        </w:rPr>
        <w:t>Constructed from solid brick on a concrete slab, the home has been built to stand the test of time and offers a practical floorplan comprising four generous bedrooms plus a dedicated study, providing flexibility for growing families or those working from home. A spacious living area is complemented by a large dining room, creating an inviting setting for everyday living and entertaining alike.</w:t>
      </w:r>
    </w:p>
    <w:p w14:paraId="5786F762" w14:textId="77777777" w:rsidR="009B247A" w:rsidRPr="009B247A" w:rsidRDefault="009B247A" w:rsidP="009B247A">
      <w:pPr>
        <w:rPr>
          <w:rFonts w:ascii="Arial" w:hAnsi="Arial" w:cs="Arial"/>
        </w:rPr>
      </w:pPr>
    </w:p>
    <w:p w14:paraId="7FA45C1C" w14:textId="2EC39FF2" w:rsidR="009B247A" w:rsidRDefault="0089403F" w:rsidP="009B247A">
      <w:pPr>
        <w:rPr>
          <w:rFonts w:ascii="Arial" w:hAnsi="Arial" w:cs="Arial"/>
        </w:rPr>
      </w:pPr>
      <w:r>
        <w:rPr>
          <w:rFonts w:ascii="Arial" w:hAnsi="Arial" w:cs="Arial"/>
        </w:rPr>
        <w:t>Ceilings</w:t>
      </w:r>
      <w:r w:rsidR="009B247A" w:rsidRPr="009B247A">
        <w:rPr>
          <w:rFonts w:ascii="Arial" w:hAnsi="Arial" w:cs="Arial"/>
        </w:rPr>
        <w:t xml:space="preserve"> of approximately 2.6 metres enhance the sense of space throughout, while year-round comfort is assured with a split system, two gas wall heaters and a natural wood heater, creating a warm and welcoming atmosphere during the cooler months.</w:t>
      </w:r>
    </w:p>
    <w:p w14:paraId="3422EE0E" w14:textId="77777777" w:rsidR="009B247A" w:rsidRPr="009B247A" w:rsidRDefault="009B247A" w:rsidP="009B247A">
      <w:pPr>
        <w:rPr>
          <w:rFonts w:ascii="Arial" w:hAnsi="Arial" w:cs="Arial"/>
        </w:rPr>
      </w:pPr>
    </w:p>
    <w:p w14:paraId="5F6E96A8" w14:textId="77777777" w:rsidR="009B247A" w:rsidRDefault="009B247A" w:rsidP="009B247A">
      <w:pPr>
        <w:rPr>
          <w:rFonts w:ascii="Arial" w:hAnsi="Arial" w:cs="Arial"/>
        </w:rPr>
      </w:pPr>
      <w:r w:rsidRPr="009B247A">
        <w:rPr>
          <w:rFonts w:ascii="Arial" w:hAnsi="Arial" w:cs="Arial"/>
        </w:rPr>
        <w:t>The property is well serviced with mains power, mains water and a septic system, allowing you to enjoy the benefits of rural living without compromising on convenience.</w:t>
      </w:r>
    </w:p>
    <w:p w14:paraId="71EF664D" w14:textId="77777777" w:rsidR="009B247A" w:rsidRPr="009B247A" w:rsidRDefault="009B247A" w:rsidP="009B247A">
      <w:pPr>
        <w:rPr>
          <w:rFonts w:ascii="Arial" w:hAnsi="Arial" w:cs="Arial"/>
        </w:rPr>
      </w:pPr>
    </w:p>
    <w:p w14:paraId="309687DE" w14:textId="44F54480" w:rsidR="009B247A" w:rsidRDefault="009B247A" w:rsidP="009B247A">
      <w:pPr>
        <w:rPr>
          <w:rFonts w:ascii="Arial" w:hAnsi="Arial" w:cs="Arial"/>
        </w:rPr>
      </w:pPr>
      <w:r w:rsidRPr="009B247A">
        <w:rPr>
          <w:rFonts w:ascii="Arial" w:hAnsi="Arial" w:cs="Arial"/>
        </w:rPr>
        <w:t>One of the standout features is the exceptional shedding. The impressive main shed measures approximately 25m x 12m and includes</w:t>
      </w:r>
      <w:r w:rsidR="00EF63FF">
        <w:rPr>
          <w:rFonts w:ascii="Arial" w:hAnsi="Arial" w:cs="Arial"/>
        </w:rPr>
        <w:t xml:space="preserve">, slab </w:t>
      </w:r>
      <w:r w:rsidRPr="009B247A">
        <w:rPr>
          <w:rFonts w:ascii="Arial" w:hAnsi="Arial" w:cs="Arial"/>
        </w:rPr>
        <w:t>and power, offering an abundance of room for machinery, vehicles, workshop space or business use (STCA). A second powered shed, measuring approximately 12m x 7.8m and also set on a concrete slab, provides even more versatility for storage, hobbies or additional workspace.</w:t>
      </w:r>
    </w:p>
    <w:p w14:paraId="6531C2EB" w14:textId="77777777" w:rsidR="009B247A" w:rsidRPr="009B247A" w:rsidRDefault="009B247A" w:rsidP="009B247A">
      <w:pPr>
        <w:rPr>
          <w:rFonts w:ascii="Arial" w:hAnsi="Arial" w:cs="Arial"/>
        </w:rPr>
      </w:pPr>
    </w:p>
    <w:p w14:paraId="19E72B83" w14:textId="4EE7BDB3" w:rsidR="009B247A" w:rsidRPr="009B247A" w:rsidRDefault="009B247A" w:rsidP="009B247A">
      <w:pPr>
        <w:rPr>
          <w:rFonts w:ascii="Arial" w:hAnsi="Arial" w:cs="Arial"/>
        </w:rPr>
      </w:pPr>
      <w:r w:rsidRPr="009B247A">
        <w:rPr>
          <w:rFonts w:ascii="Arial" w:hAnsi="Arial" w:cs="Arial"/>
        </w:rPr>
        <w:t>Offering an outstanding combination of space, functionality and lifestyle on a manageable acreage, this is a rare opportunity to secure a quality rural property with infrastructure that's ready to accommodate a wide range of uses.</w:t>
      </w:r>
      <w:r>
        <w:rPr>
          <w:rFonts w:ascii="Arial" w:hAnsi="Arial" w:cs="Arial"/>
        </w:rPr>
        <w:t xml:space="preserve"> Contact James Montano today to arrange an inspection. </w:t>
      </w:r>
    </w:p>
    <w:p w14:paraId="0F8B3C2C" w14:textId="77777777" w:rsidR="005B7DCD" w:rsidRDefault="005B7DCD" w:rsidP="00872201">
      <w:pPr>
        <w:rPr>
          <w:rFonts w:ascii="Arial" w:hAnsi="Arial" w:cs="Arial"/>
        </w:rPr>
      </w:pPr>
    </w:p>
    <w:p w14:paraId="6B901DC0" w14:textId="00E5A6E3" w:rsidR="005B7DCD" w:rsidRDefault="00872201" w:rsidP="008722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Price: </w:t>
      </w:r>
      <w:r w:rsidR="009B247A" w:rsidRPr="009B247A">
        <w:rPr>
          <w:rFonts w:ascii="Arial" w:hAnsi="Arial" w:cs="Arial"/>
        </w:rPr>
        <w:t>$1,090,000 - $1,130,000</w:t>
      </w:r>
    </w:p>
    <w:p w14:paraId="12D250AE" w14:textId="7E4F1B57" w:rsidR="00872201" w:rsidRDefault="00872201" w:rsidP="008722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Inspect:  </w:t>
      </w:r>
    </w:p>
    <w:p w14:paraId="296DD57D" w14:textId="0BBBAEF1" w:rsidR="00E12400" w:rsidRDefault="00872201" w:rsidP="008722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Contact:  - </w:t>
      </w:r>
      <w:r w:rsidR="009B247A">
        <w:rPr>
          <w:rFonts w:ascii="Arial" w:hAnsi="Arial" w:cs="Arial"/>
        </w:rPr>
        <w:t>James Montano</w:t>
      </w:r>
    </w:p>
    <w:p w14:paraId="75A3F1AD" w14:textId="53157A0D" w:rsidR="00872201" w:rsidRDefault="00872201" w:rsidP="008722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Second Agent: - </w:t>
      </w:r>
      <w:r w:rsidR="00BF7ABC">
        <w:rPr>
          <w:rFonts w:ascii="Arial" w:hAnsi="Arial" w:cs="Arial"/>
        </w:rPr>
        <w:t>Emma Johnson</w:t>
      </w:r>
    </w:p>
    <w:p w14:paraId="2D7B6ED0" w14:textId="77777777" w:rsidR="005B7DCD" w:rsidRDefault="005B7DCD" w:rsidP="00872201">
      <w:pPr>
        <w:rPr>
          <w:rFonts w:ascii="Arial" w:hAnsi="Arial" w:cs="Arial"/>
        </w:rPr>
      </w:pPr>
    </w:p>
    <w:p w14:paraId="7356E9DE" w14:textId="77777777" w:rsidR="00872201" w:rsidRDefault="00872201" w:rsidP="00872201">
      <w:pPr>
        <w:rPr>
          <w:rFonts w:ascii="Arial" w:hAnsi="Arial" w:cs="Arial"/>
        </w:rPr>
      </w:pPr>
    </w:p>
    <w:p w14:paraId="6856CE5A" w14:textId="551F8C81" w:rsidR="00872201" w:rsidRDefault="00872201" w:rsidP="008722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Bed – </w:t>
      </w:r>
      <w:r w:rsidR="009B247A">
        <w:rPr>
          <w:rFonts w:ascii="Arial" w:hAnsi="Arial" w:cs="Arial"/>
        </w:rPr>
        <w:t>4</w:t>
      </w:r>
    </w:p>
    <w:p w14:paraId="65373154" w14:textId="77ABA054" w:rsidR="00872201" w:rsidRDefault="00872201" w:rsidP="008722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Study – </w:t>
      </w:r>
      <w:r w:rsidR="009B247A">
        <w:rPr>
          <w:rFonts w:ascii="Arial" w:hAnsi="Arial" w:cs="Arial"/>
        </w:rPr>
        <w:t>1</w:t>
      </w:r>
    </w:p>
    <w:p w14:paraId="116C4D2B" w14:textId="1962DEE9" w:rsidR="00872201" w:rsidRDefault="005B7DCD" w:rsidP="008722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Bath – </w:t>
      </w:r>
      <w:r w:rsidR="009B247A">
        <w:rPr>
          <w:rFonts w:ascii="Arial" w:hAnsi="Arial" w:cs="Arial"/>
        </w:rPr>
        <w:t>2</w:t>
      </w:r>
    </w:p>
    <w:p w14:paraId="02D92272" w14:textId="010E5EF3" w:rsidR="00872201" w:rsidRDefault="005B7DCD" w:rsidP="008722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Living – </w:t>
      </w:r>
      <w:r w:rsidR="009B247A">
        <w:rPr>
          <w:rFonts w:ascii="Arial" w:hAnsi="Arial" w:cs="Arial"/>
        </w:rPr>
        <w:t>1</w:t>
      </w:r>
    </w:p>
    <w:p w14:paraId="4B20A12A" w14:textId="47FF2E4B" w:rsidR="00872201" w:rsidRDefault="005B7DCD" w:rsidP="008722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Garage </w:t>
      </w:r>
      <w:r w:rsidR="009B247A">
        <w:rPr>
          <w:rFonts w:ascii="Arial" w:hAnsi="Arial" w:cs="Arial"/>
        </w:rPr>
        <w:t>– 12</w:t>
      </w:r>
    </w:p>
    <w:p w14:paraId="3DD39CDA" w14:textId="77777777" w:rsidR="00872201" w:rsidRDefault="005B7DCD" w:rsidP="008722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Carport – </w:t>
      </w:r>
    </w:p>
    <w:p w14:paraId="7A3533CE" w14:textId="5AEB5C56" w:rsidR="00872201" w:rsidRDefault="005B7DCD" w:rsidP="00872201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Land size –</w:t>
      </w:r>
      <w:r w:rsidR="009B247A">
        <w:rPr>
          <w:rFonts w:ascii="Arial" w:hAnsi="Arial" w:cs="Arial"/>
        </w:rPr>
        <w:t>8.75 Acres</w:t>
      </w:r>
    </w:p>
    <w:p w14:paraId="66115328" w14:textId="77777777" w:rsidR="00D96D98" w:rsidRDefault="00D96D98" w:rsidP="00D96D98">
      <w:pPr>
        <w:rPr>
          <w:rFonts w:ascii="Arial" w:hAnsi="Arial" w:cs="Arial"/>
        </w:rPr>
      </w:pPr>
    </w:p>
    <w:p w14:paraId="41AFFFF8" w14:textId="77777777" w:rsidR="00D96D98" w:rsidRPr="00E5102A" w:rsidRDefault="00D96D98" w:rsidP="00D96D98">
      <w:pPr>
        <w:rPr>
          <w:rFonts w:ascii="Arial" w:hAnsi="Arial" w:cs="Arial"/>
        </w:rPr>
      </w:pPr>
    </w:p>
    <w:p w14:paraId="17FBB027" w14:textId="77777777" w:rsidR="00E5102A" w:rsidRDefault="00E5102A" w:rsidP="00D96D98">
      <w:pPr>
        <w:rPr>
          <w:rFonts w:ascii="Arial" w:hAnsi="Arial" w:cs="Arial"/>
        </w:rPr>
      </w:pPr>
    </w:p>
    <w:p w14:paraId="2DA18097" w14:textId="5176E3FD" w:rsidR="00D96D98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Alarm System</w:t>
      </w:r>
      <w:r w:rsidR="005911D3">
        <w:rPr>
          <w:rFonts w:ascii="Arial" w:hAnsi="Arial" w:cs="Arial"/>
        </w:rPr>
        <w:t xml:space="preserve"> -</w:t>
      </w:r>
    </w:p>
    <w:p w14:paraId="23C66F43" w14:textId="1CC6BD15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Broadband</w:t>
      </w:r>
      <w:r w:rsidR="005911D3">
        <w:rPr>
          <w:rFonts w:ascii="Arial" w:hAnsi="Arial" w:cs="Arial"/>
        </w:rPr>
        <w:t xml:space="preserve"> -</w:t>
      </w:r>
    </w:p>
    <w:p w14:paraId="02A4A721" w14:textId="206DC288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Built in Robes</w:t>
      </w:r>
      <w:r w:rsidR="005911D3">
        <w:rPr>
          <w:rFonts w:ascii="Arial" w:hAnsi="Arial" w:cs="Arial"/>
        </w:rPr>
        <w:t xml:space="preserve"> -</w:t>
      </w:r>
    </w:p>
    <w:p w14:paraId="021A7351" w14:textId="1EF09EFA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Dishwasher</w:t>
      </w:r>
      <w:r w:rsidR="005911D3">
        <w:rPr>
          <w:rFonts w:ascii="Arial" w:hAnsi="Arial" w:cs="Arial"/>
        </w:rPr>
        <w:t xml:space="preserve"> -</w:t>
      </w:r>
    </w:p>
    <w:p w14:paraId="386C0269" w14:textId="448092D8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Floorboards</w:t>
      </w:r>
      <w:r w:rsidR="005911D3">
        <w:rPr>
          <w:rFonts w:ascii="Arial" w:hAnsi="Arial" w:cs="Arial"/>
        </w:rPr>
        <w:t xml:space="preserve"> -</w:t>
      </w:r>
    </w:p>
    <w:p w14:paraId="21A535AA" w14:textId="541C9C2A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Gym</w:t>
      </w:r>
      <w:r w:rsidR="005911D3">
        <w:rPr>
          <w:rFonts w:ascii="Arial" w:hAnsi="Arial" w:cs="Arial"/>
        </w:rPr>
        <w:t xml:space="preserve"> -</w:t>
      </w:r>
    </w:p>
    <w:p w14:paraId="2126F0CD" w14:textId="552E48E0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Intercom</w:t>
      </w:r>
      <w:r w:rsidR="005911D3">
        <w:rPr>
          <w:rFonts w:ascii="Arial" w:hAnsi="Arial" w:cs="Arial"/>
        </w:rPr>
        <w:t xml:space="preserve"> -</w:t>
      </w:r>
    </w:p>
    <w:p w14:paraId="20F0E4CC" w14:textId="249FE7A7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Open fire place</w:t>
      </w:r>
      <w:r w:rsidR="005911D3">
        <w:rPr>
          <w:rFonts w:ascii="Arial" w:hAnsi="Arial" w:cs="Arial"/>
        </w:rPr>
        <w:t xml:space="preserve"> -</w:t>
      </w:r>
    </w:p>
    <w:p w14:paraId="4F199A25" w14:textId="3C882AF0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Pay TV</w:t>
      </w:r>
      <w:r w:rsidR="005911D3">
        <w:rPr>
          <w:rFonts w:ascii="Arial" w:hAnsi="Arial" w:cs="Arial"/>
        </w:rPr>
        <w:t xml:space="preserve"> -</w:t>
      </w:r>
    </w:p>
    <w:p w14:paraId="11C01F68" w14:textId="1D67947A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Rumpas room</w:t>
      </w:r>
      <w:r w:rsidR="005911D3">
        <w:rPr>
          <w:rFonts w:ascii="Arial" w:hAnsi="Arial" w:cs="Arial"/>
        </w:rPr>
        <w:t xml:space="preserve"> -</w:t>
      </w:r>
    </w:p>
    <w:p w14:paraId="678D970C" w14:textId="4A6C62DF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Study</w:t>
      </w:r>
      <w:r w:rsidR="005911D3">
        <w:rPr>
          <w:rFonts w:ascii="Arial" w:hAnsi="Arial" w:cs="Arial"/>
        </w:rPr>
        <w:t xml:space="preserve"> - </w:t>
      </w:r>
    </w:p>
    <w:p w14:paraId="1756E501" w14:textId="6AA101B3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Vacuum system</w:t>
      </w:r>
      <w:r w:rsidR="005911D3">
        <w:rPr>
          <w:rFonts w:ascii="Arial" w:hAnsi="Arial" w:cs="Arial"/>
        </w:rPr>
        <w:t xml:space="preserve"> -</w:t>
      </w:r>
    </w:p>
    <w:p w14:paraId="6DCD67B4" w14:textId="3725B7AF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Workshop</w:t>
      </w:r>
      <w:r w:rsidR="005911D3">
        <w:rPr>
          <w:rFonts w:ascii="Arial" w:hAnsi="Arial" w:cs="Arial"/>
        </w:rPr>
        <w:t xml:space="preserve"> -</w:t>
      </w:r>
    </w:p>
    <w:p w14:paraId="315FE2A2" w14:textId="71BBB6FB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Air conditioning</w:t>
      </w:r>
      <w:r w:rsidR="005911D3">
        <w:rPr>
          <w:rFonts w:ascii="Arial" w:hAnsi="Arial" w:cs="Arial"/>
        </w:rPr>
        <w:t xml:space="preserve"> -</w:t>
      </w:r>
    </w:p>
    <w:p w14:paraId="22858671" w14:textId="2961CFC0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Ducted Heating</w:t>
      </w:r>
      <w:r w:rsidR="005911D3">
        <w:rPr>
          <w:rFonts w:ascii="Arial" w:hAnsi="Arial" w:cs="Arial"/>
        </w:rPr>
        <w:t xml:space="preserve"> -</w:t>
      </w:r>
    </w:p>
    <w:p w14:paraId="040DD178" w14:textId="379F61B6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Ducted cooling</w:t>
      </w:r>
      <w:r w:rsidR="005911D3">
        <w:rPr>
          <w:rFonts w:ascii="Arial" w:hAnsi="Arial" w:cs="Arial"/>
        </w:rPr>
        <w:t xml:space="preserve"> - </w:t>
      </w:r>
    </w:p>
    <w:p w14:paraId="51C576C8" w14:textId="23CB6CEB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Evap cooling</w:t>
      </w:r>
      <w:r w:rsidR="005911D3">
        <w:rPr>
          <w:rFonts w:ascii="Arial" w:hAnsi="Arial" w:cs="Arial"/>
        </w:rPr>
        <w:t xml:space="preserve"> -</w:t>
      </w:r>
    </w:p>
    <w:p w14:paraId="5488A0E7" w14:textId="78EA004A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Gas Heating</w:t>
      </w:r>
      <w:r w:rsidR="005911D3">
        <w:rPr>
          <w:rFonts w:ascii="Arial" w:hAnsi="Arial" w:cs="Arial"/>
        </w:rPr>
        <w:t xml:space="preserve"> -</w:t>
      </w:r>
    </w:p>
    <w:p w14:paraId="3E6DDD61" w14:textId="37703EB0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Hydronic Heating</w:t>
      </w:r>
      <w:r w:rsidR="005911D3">
        <w:rPr>
          <w:rFonts w:ascii="Arial" w:hAnsi="Arial" w:cs="Arial"/>
        </w:rPr>
        <w:t xml:space="preserve"> -</w:t>
      </w:r>
    </w:p>
    <w:p w14:paraId="29387AAC" w14:textId="726ADF97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Reverse cycle aircon</w:t>
      </w:r>
      <w:r w:rsidR="005911D3">
        <w:rPr>
          <w:rFonts w:ascii="Arial" w:hAnsi="Arial" w:cs="Arial"/>
        </w:rPr>
        <w:t xml:space="preserve"> -</w:t>
      </w:r>
    </w:p>
    <w:p w14:paraId="3232A3CC" w14:textId="5DAC4E31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Split System AirCon</w:t>
      </w:r>
      <w:r w:rsidR="005911D3">
        <w:rPr>
          <w:rFonts w:ascii="Arial" w:hAnsi="Arial" w:cs="Arial"/>
        </w:rPr>
        <w:t xml:space="preserve"> -</w:t>
      </w:r>
    </w:p>
    <w:p w14:paraId="539D8557" w14:textId="69045DAE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Split System Heating</w:t>
      </w:r>
      <w:r w:rsidR="005911D3">
        <w:rPr>
          <w:rFonts w:ascii="Arial" w:hAnsi="Arial" w:cs="Arial"/>
        </w:rPr>
        <w:t xml:space="preserve"> -</w:t>
      </w:r>
    </w:p>
    <w:p w14:paraId="42B37CC6" w14:textId="55228115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Balcony</w:t>
      </w:r>
      <w:r w:rsidR="005911D3">
        <w:rPr>
          <w:rFonts w:ascii="Arial" w:hAnsi="Arial" w:cs="Arial"/>
        </w:rPr>
        <w:t xml:space="preserve"> -</w:t>
      </w:r>
    </w:p>
    <w:p w14:paraId="376A55A7" w14:textId="645E2840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Courtyard</w:t>
      </w:r>
      <w:r w:rsidR="005911D3">
        <w:rPr>
          <w:rFonts w:ascii="Arial" w:hAnsi="Arial" w:cs="Arial"/>
        </w:rPr>
        <w:t xml:space="preserve"> -</w:t>
      </w:r>
    </w:p>
    <w:p w14:paraId="6B7C8D1C" w14:textId="720806CA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Deck</w:t>
      </w:r>
      <w:r w:rsidR="005911D3">
        <w:rPr>
          <w:rFonts w:ascii="Arial" w:hAnsi="Arial" w:cs="Arial"/>
        </w:rPr>
        <w:t xml:space="preserve"> -</w:t>
      </w:r>
    </w:p>
    <w:p w14:paraId="497DE8AE" w14:textId="53EB3DCA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Fireplace</w:t>
      </w:r>
      <w:r w:rsidR="005911D3">
        <w:rPr>
          <w:rFonts w:ascii="Arial" w:hAnsi="Arial" w:cs="Arial"/>
        </w:rPr>
        <w:t xml:space="preserve"> -</w:t>
      </w:r>
    </w:p>
    <w:p w14:paraId="2CD6AAF1" w14:textId="736320E2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Fully Fenced</w:t>
      </w:r>
      <w:r w:rsidR="005911D3">
        <w:rPr>
          <w:rFonts w:ascii="Arial" w:hAnsi="Arial" w:cs="Arial"/>
        </w:rPr>
        <w:t xml:space="preserve"> -</w:t>
      </w:r>
    </w:p>
    <w:p w14:paraId="3D85C766" w14:textId="34FD2293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Outdoor Ent.</w:t>
      </w:r>
      <w:r w:rsidR="005911D3">
        <w:rPr>
          <w:rFonts w:ascii="Arial" w:hAnsi="Arial" w:cs="Arial"/>
        </w:rPr>
        <w:t xml:space="preserve"> -</w:t>
      </w:r>
    </w:p>
    <w:p w14:paraId="0C0DE02B" w14:textId="1808B945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Remote garage</w:t>
      </w:r>
      <w:r w:rsidR="005911D3">
        <w:rPr>
          <w:rFonts w:ascii="Arial" w:hAnsi="Arial" w:cs="Arial"/>
        </w:rPr>
        <w:t xml:space="preserve"> -</w:t>
      </w:r>
    </w:p>
    <w:p w14:paraId="4B892546" w14:textId="7C300BA7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Secure Parking</w:t>
      </w:r>
      <w:r w:rsidR="005911D3">
        <w:rPr>
          <w:rFonts w:ascii="Arial" w:hAnsi="Arial" w:cs="Arial"/>
        </w:rPr>
        <w:t xml:space="preserve"> -</w:t>
      </w:r>
    </w:p>
    <w:p w14:paraId="35B3D7DB" w14:textId="4B7510DD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Shed</w:t>
      </w:r>
      <w:r w:rsidR="005911D3">
        <w:rPr>
          <w:rFonts w:ascii="Arial" w:hAnsi="Arial" w:cs="Arial"/>
        </w:rPr>
        <w:t xml:space="preserve"> -</w:t>
      </w:r>
    </w:p>
    <w:p w14:paraId="17572FAA" w14:textId="67DB75FA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Tennis court</w:t>
      </w:r>
      <w:r w:rsidR="005911D3">
        <w:rPr>
          <w:rFonts w:ascii="Arial" w:hAnsi="Arial" w:cs="Arial"/>
        </w:rPr>
        <w:t xml:space="preserve"> -</w:t>
      </w:r>
    </w:p>
    <w:p w14:paraId="7651DB0E" w14:textId="54D9BA11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Above ground pool</w:t>
      </w:r>
      <w:r w:rsidR="005911D3">
        <w:rPr>
          <w:rFonts w:ascii="Arial" w:hAnsi="Arial" w:cs="Arial"/>
        </w:rPr>
        <w:t xml:space="preserve"> -</w:t>
      </w:r>
    </w:p>
    <w:p w14:paraId="70634CA2" w14:textId="5EC903B2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In ground pool (heated)</w:t>
      </w:r>
      <w:r w:rsidR="005911D3">
        <w:rPr>
          <w:rFonts w:ascii="Arial" w:hAnsi="Arial" w:cs="Arial"/>
        </w:rPr>
        <w:t xml:space="preserve"> -</w:t>
      </w:r>
    </w:p>
    <w:p w14:paraId="58794583" w14:textId="6B8054F3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Inside spa</w:t>
      </w:r>
      <w:r w:rsidR="005911D3">
        <w:rPr>
          <w:rFonts w:ascii="Arial" w:hAnsi="Arial" w:cs="Arial"/>
        </w:rPr>
        <w:t xml:space="preserve"> -</w:t>
      </w:r>
    </w:p>
    <w:p w14:paraId="1655843D" w14:textId="1FB50320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Outside spa</w:t>
      </w:r>
      <w:r w:rsidR="005911D3">
        <w:rPr>
          <w:rFonts w:ascii="Arial" w:hAnsi="Arial" w:cs="Arial"/>
        </w:rPr>
        <w:t xml:space="preserve"> -</w:t>
      </w:r>
    </w:p>
    <w:p w14:paraId="10D73A25" w14:textId="3DB7E04B" w:rsidR="002F2B32" w:rsidRPr="005911D3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 xml:space="preserve">Solar panels </w:t>
      </w:r>
      <w:r w:rsidR="005911D3">
        <w:rPr>
          <w:rFonts w:ascii="Arial" w:hAnsi="Arial" w:cs="Arial"/>
        </w:rPr>
        <w:t>-</w:t>
      </w:r>
    </w:p>
    <w:p w14:paraId="54417644" w14:textId="2D44788A" w:rsidR="00A4199F" w:rsidRPr="005911D3" w:rsidRDefault="00A4199F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 xml:space="preserve">Water Tank </w:t>
      </w:r>
      <w:r w:rsidR="005911D3">
        <w:rPr>
          <w:rFonts w:ascii="Arial" w:hAnsi="Arial" w:cs="Arial"/>
        </w:rPr>
        <w:t>-</w:t>
      </w:r>
    </w:p>
    <w:p w14:paraId="0272B432" w14:textId="0C494D39" w:rsidR="002F2B32" w:rsidRDefault="002F2B32" w:rsidP="00D96D98">
      <w:pPr>
        <w:rPr>
          <w:rFonts w:ascii="Arial" w:hAnsi="Arial" w:cs="Arial"/>
        </w:rPr>
      </w:pPr>
      <w:r w:rsidRPr="005911D3">
        <w:rPr>
          <w:rFonts w:ascii="Arial" w:hAnsi="Arial" w:cs="Arial"/>
        </w:rPr>
        <w:t>Grey Water System</w:t>
      </w:r>
      <w:r w:rsidR="005911D3">
        <w:rPr>
          <w:rFonts w:ascii="Arial" w:hAnsi="Arial" w:cs="Arial"/>
        </w:rPr>
        <w:t xml:space="preserve"> -</w:t>
      </w:r>
    </w:p>
    <w:p w14:paraId="7D43B8DD" w14:textId="741BE820" w:rsidR="002F2B32" w:rsidRDefault="002F2B32" w:rsidP="00D96D98">
      <w:pPr>
        <w:rPr>
          <w:rFonts w:ascii="Arial" w:hAnsi="Arial" w:cs="Arial"/>
        </w:rPr>
      </w:pPr>
    </w:p>
    <w:p w14:paraId="27CEF214" w14:textId="77777777" w:rsidR="00D96D98" w:rsidRDefault="00D96D98" w:rsidP="00D96D98">
      <w:pPr>
        <w:rPr>
          <w:rFonts w:ascii="Arial" w:hAnsi="Arial" w:cs="Arial"/>
        </w:rPr>
      </w:pPr>
    </w:p>
    <w:sectPr w:rsidR="00D96D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02A"/>
    <w:rsid w:val="00055456"/>
    <w:rsid w:val="00057295"/>
    <w:rsid w:val="0008577D"/>
    <w:rsid w:val="00094943"/>
    <w:rsid w:val="000B0643"/>
    <w:rsid w:val="001168D1"/>
    <w:rsid w:val="0013499C"/>
    <w:rsid w:val="001A144B"/>
    <w:rsid w:val="001C6F14"/>
    <w:rsid w:val="001F6D32"/>
    <w:rsid w:val="0022578D"/>
    <w:rsid w:val="00293EE0"/>
    <w:rsid w:val="002F2B32"/>
    <w:rsid w:val="00352AE6"/>
    <w:rsid w:val="00381AC1"/>
    <w:rsid w:val="003844B2"/>
    <w:rsid w:val="00397EB7"/>
    <w:rsid w:val="003B0A77"/>
    <w:rsid w:val="003B7957"/>
    <w:rsid w:val="003F4FA9"/>
    <w:rsid w:val="004149B5"/>
    <w:rsid w:val="004648D3"/>
    <w:rsid w:val="00496B2C"/>
    <w:rsid w:val="004C4A1E"/>
    <w:rsid w:val="004D410E"/>
    <w:rsid w:val="004D6DA3"/>
    <w:rsid w:val="004F2BE6"/>
    <w:rsid w:val="005122A4"/>
    <w:rsid w:val="00585616"/>
    <w:rsid w:val="00587A99"/>
    <w:rsid w:val="005911D3"/>
    <w:rsid w:val="005B7DCD"/>
    <w:rsid w:val="005D7D24"/>
    <w:rsid w:val="0061397A"/>
    <w:rsid w:val="00633863"/>
    <w:rsid w:val="0063728F"/>
    <w:rsid w:val="00665DA5"/>
    <w:rsid w:val="00673474"/>
    <w:rsid w:val="006B1932"/>
    <w:rsid w:val="006D35CA"/>
    <w:rsid w:val="006F21BC"/>
    <w:rsid w:val="006F6D5B"/>
    <w:rsid w:val="00702F4D"/>
    <w:rsid w:val="00724BF8"/>
    <w:rsid w:val="0073204C"/>
    <w:rsid w:val="00733650"/>
    <w:rsid w:val="007342B6"/>
    <w:rsid w:val="0074326C"/>
    <w:rsid w:val="00797532"/>
    <w:rsid w:val="007A200E"/>
    <w:rsid w:val="00837B35"/>
    <w:rsid w:val="00872201"/>
    <w:rsid w:val="0088091B"/>
    <w:rsid w:val="0089403F"/>
    <w:rsid w:val="008A11B1"/>
    <w:rsid w:val="008D3499"/>
    <w:rsid w:val="00913234"/>
    <w:rsid w:val="009974DF"/>
    <w:rsid w:val="009B247A"/>
    <w:rsid w:val="00A20EE5"/>
    <w:rsid w:val="00A4199F"/>
    <w:rsid w:val="00A733D0"/>
    <w:rsid w:val="00A81194"/>
    <w:rsid w:val="00A920B2"/>
    <w:rsid w:val="00A94D69"/>
    <w:rsid w:val="00B035EB"/>
    <w:rsid w:val="00B26F38"/>
    <w:rsid w:val="00B539C0"/>
    <w:rsid w:val="00BA7A73"/>
    <w:rsid w:val="00BE5078"/>
    <w:rsid w:val="00BF7ABC"/>
    <w:rsid w:val="00C81A88"/>
    <w:rsid w:val="00C922DA"/>
    <w:rsid w:val="00CB56C7"/>
    <w:rsid w:val="00CF3DA6"/>
    <w:rsid w:val="00D10B43"/>
    <w:rsid w:val="00D96D98"/>
    <w:rsid w:val="00DB47FD"/>
    <w:rsid w:val="00DE511C"/>
    <w:rsid w:val="00E12400"/>
    <w:rsid w:val="00E21221"/>
    <w:rsid w:val="00E45B25"/>
    <w:rsid w:val="00E5102A"/>
    <w:rsid w:val="00E82D88"/>
    <w:rsid w:val="00EF4300"/>
    <w:rsid w:val="00EF63FF"/>
    <w:rsid w:val="00FB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129C2"/>
  <w15:docId w15:val="{E0AE2AF8-BEFF-4851-AD58-F3238D266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63386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3863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customStyle="1" w:styleId="tell-me-moretext">
    <w:name w:val="tell-me-more__text"/>
    <w:basedOn w:val="DefaultParagraphFont"/>
    <w:rsid w:val="00633863"/>
  </w:style>
  <w:style w:type="character" w:styleId="Hyperlink">
    <w:name w:val="Hyperlink"/>
    <w:basedOn w:val="DefaultParagraphFont"/>
    <w:uiPriority w:val="99"/>
    <w:semiHidden/>
    <w:unhideWhenUsed/>
    <w:rsid w:val="00A20E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Halsall</dc:creator>
  <cp:lastModifiedBy>James Montano</cp:lastModifiedBy>
  <cp:revision>12</cp:revision>
  <cp:lastPrinted>2015-10-22T02:17:00Z</cp:lastPrinted>
  <dcterms:created xsi:type="dcterms:W3CDTF">2023-03-01T05:23:00Z</dcterms:created>
  <dcterms:modified xsi:type="dcterms:W3CDTF">2026-07-20T05:00:00Z</dcterms:modified>
</cp:coreProperties>
</file>