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D2951" w14:textId="22621670" w:rsidR="00872201" w:rsidRDefault="00913234" w:rsidP="00872201">
      <w:pPr>
        <w:rPr>
          <w:rFonts w:ascii="Helvetica" w:hAnsi="Helvetica" w:cs="Helvetica"/>
          <w:b/>
          <w:color w:val="333F48"/>
        </w:rPr>
      </w:pPr>
      <w:r>
        <w:rPr>
          <w:rFonts w:ascii="Helvetica" w:hAnsi="Helvetica" w:cs="Helvetica"/>
          <w:b/>
          <w:color w:val="333F48"/>
        </w:rPr>
        <w:t>ADDRESS:</w:t>
      </w:r>
      <w:r w:rsidR="00E552D4">
        <w:rPr>
          <w:rFonts w:ascii="Helvetica" w:hAnsi="Helvetica" w:cs="Helvetica"/>
          <w:b/>
          <w:color w:val="333F48"/>
        </w:rPr>
        <w:t xml:space="preserve"> 54 Shortridge Drive, Lucas </w:t>
      </w:r>
    </w:p>
    <w:p w14:paraId="134C1672" w14:textId="6905DECA" w:rsidR="00913234" w:rsidRDefault="00913234" w:rsidP="00872201">
      <w:pPr>
        <w:rPr>
          <w:rFonts w:ascii="Arial" w:hAnsi="Arial" w:cs="Arial"/>
          <w:b/>
        </w:rPr>
      </w:pPr>
    </w:p>
    <w:p w14:paraId="2140E13F" w14:textId="510DFD03" w:rsidR="00913234" w:rsidRDefault="00913234" w:rsidP="00872201">
      <w:pPr>
        <w:rPr>
          <w:rFonts w:ascii="Arial" w:hAnsi="Arial" w:cs="Arial"/>
          <w:b/>
        </w:rPr>
      </w:pPr>
    </w:p>
    <w:p w14:paraId="20B02EBD" w14:textId="67D2D725" w:rsidR="00913234" w:rsidRDefault="00913234" w:rsidP="00872201">
      <w:pPr>
        <w:rPr>
          <w:rFonts w:ascii="Arial" w:hAnsi="Arial" w:cs="Arial"/>
          <w:b/>
        </w:rPr>
      </w:pPr>
      <w:r>
        <w:rPr>
          <w:rFonts w:ascii="Arial" w:hAnsi="Arial" w:cs="Arial"/>
          <w:b/>
        </w:rPr>
        <w:t>HEADING:</w:t>
      </w:r>
      <w:r w:rsidR="002D1C45">
        <w:rPr>
          <w:rFonts w:ascii="Arial" w:hAnsi="Arial" w:cs="Arial"/>
          <w:b/>
        </w:rPr>
        <w:t xml:space="preserve"> </w:t>
      </w:r>
      <w:r w:rsidR="002D1C45" w:rsidRPr="002D1C45">
        <w:rPr>
          <w:rFonts w:ascii="Arial" w:hAnsi="Arial" w:cs="Arial"/>
          <w:b/>
        </w:rPr>
        <w:t>Brand New, Purpose-Built Luxury with Unmatched Accessibility</w:t>
      </w:r>
    </w:p>
    <w:p w14:paraId="6F0B3925" w14:textId="1C9C2692" w:rsidR="00913234" w:rsidRDefault="00913234" w:rsidP="00872201">
      <w:pPr>
        <w:rPr>
          <w:rFonts w:ascii="Arial" w:hAnsi="Arial" w:cs="Arial"/>
          <w:b/>
        </w:rPr>
      </w:pPr>
    </w:p>
    <w:p w14:paraId="2D8078B2" w14:textId="34A30D58" w:rsidR="00913234" w:rsidRDefault="00913234" w:rsidP="00872201">
      <w:pPr>
        <w:rPr>
          <w:rFonts w:ascii="Arial" w:hAnsi="Arial" w:cs="Arial"/>
          <w:b/>
        </w:rPr>
      </w:pPr>
    </w:p>
    <w:p w14:paraId="6E43CA26" w14:textId="3062C984" w:rsidR="00913234" w:rsidRDefault="00913234" w:rsidP="00872201">
      <w:pPr>
        <w:rPr>
          <w:rFonts w:ascii="Arial" w:hAnsi="Arial" w:cs="Arial"/>
          <w:b/>
        </w:rPr>
      </w:pPr>
      <w:r>
        <w:rPr>
          <w:rFonts w:ascii="Arial" w:hAnsi="Arial" w:cs="Arial"/>
          <w:b/>
        </w:rPr>
        <w:t>SCRIPT:</w:t>
      </w:r>
    </w:p>
    <w:p w14:paraId="34D775FC" w14:textId="77777777" w:rsidR="00E552D4" w:rsidRDefault="00E552D4" w:rsidP="00872201">
      <w:pPr>
        <w:rPr>
          <w:rFonts w:ascii="Arial" w:hAnsi="Arial" w:cs="Arial"/>
          <w:b/>
        </w:rPr>
      </w:pPr>
    </w:p>
    <w:p w14:paraId="2C997CF9" w14:textId="77777777" w:rsidR="00E552D4" w:rsidRPr="00E552D4" w:rsidRDefault="00E552D4" w:rsidP="00E552D4">
      <w:pPr>
        <w:rPr>
          <w:rFonts w:ascii="Arial" w:hAnsi="Arial" w:cs="Arial"/>
          <w:bCs/>
        </w:rPr>
      </w:pPr>
      <w:r w:rsidRPr="00E552D4">
        <w:rPr>
          <w:rFonts w:ascii="Arial" w:hAnsi="Arial" w:cs="Arial"/>
          <w:bCs/>
        </w:rPr>
        <w:t>Perfectly positioned in the sought-after Lucas community, 54 Shortridge Drive is surrounded by an array of local amenities, including Lucas Town Centre, cafes, shops, schools, parks and walking tracks. With easy access to Ballarat’s CBD and major road links, this exceptional home offers convenience, lifestyle and accessibility in one impressive package.</w:t>
      </w:r>
    </w:p>
    <w:p w14:paraId="03A965D0" w14:textId="77777777" w:rsidR="00E552D4" w:rsidRPr="00E552D4" w:rsidRDefault="00E552D4" w:rsidP="00E552D4">
      <w:pPr>
        <w:rPr>
          <w:rFonts w:ascii="Arial" w:hAnsi="Arial" w:cs="Arial"/>
          <w:bCs/>
        </w:rPr>
      </w:pPr>
    </w:p>
    <w:p w14:paraId="175C2BBC" w14:textId="4913DE28" w:rsidR="00E552D4" w:rsidRPr="00E552D4" w:rsidRDefault="00E552D4" w:rsidP="00E552D4">
      <w:pPr>
        <w:rPr>
          <w:rFonts w:ascii="Arial" w:hAnsi="Arial" w:cs="Arial"/>
          <w:bCs/>
        </w:rPr>
      </w:pPr>
      <w:r w:rsidRPr="00E552D4">
        <w:rPr>
          <w:rFonts w:ascii="Arial" w:hAnsi="Arial" w:cs="Arial"/>
          <w:bCs/>
        </w:rPr>
        <w:t>Brand new and expertly built by Sheridon Homes, this substantial brick residence has been specifically designed to disability and wheelchair specifications, offering completely step-free, level living throughout. With two generous living areas, high-quality finishes and split systems throughout, the home delivers exceptional comfort, functionality and space for the whole family.</w:t>
      </w:r>
    </w:p>
    <w:p w14:paraId="4667AFCA" w14:textId="77777777" w:rsidR="00E552D4" w:rsidRPr="00E552D4" w:rsidRDefault="00E552D4" w:rsidP="00E552D4">
      <w:pPr>
        <w:rPr>
          <w:rFonts w:ascii="Arial" w:hAnsi="Arial" w:cs="Arial"/>
          <w:bCs/>
        </w:rPr>
      </w:pPr>
    </w:p>
    <w:p w14:paraId="46068584" w14:textId="291977B7" w:rsidR="00E552D4" w:rsidRPr="00E552D4" w:rsidRDefault="00E552D4" w:rsidP="00E552D4">
      <w:pPr>
        <w:rPr>
          <w:rFonts w:ascii="Arial" w:hAnsi="Arial" w:cs="Arial"/>
          <w:bCs/>
        </w:rPr>
      </w:pPr>
      <w:r w:rsidRPr="00E552D4">
        <w:rPr>
          <w:rFonts w:ascii="Arial" w:hAnsi="Arial" w:cs="Arial"/>
          <w:bCs/>
        </w:rPr>
        <w:t>At the heart of the home, the impressive kitchen is complemented by a second kitchen, making everyday living and entertaining effortless. A walk-in pantry</w:t>
      </w:r>
      <w:r w:rsidR="00E83D2C">
        <w:rPr>
          <w:rFonts w:ascii="Arial" w:hAnsi="Arial" w:cs="Arial"/>
          <w:bCs/>
        </w:rPr>
        <w:t xml:space="preserve"> in the main kitchen</w:t>
      </w:r>
      <w:r w:rsidRPr="00E552D4">
        <w:rPr>
          <w:rFonts w:ascii="Arial" w:hAnsi="Arial" w:cs="Arial"/>
          <w:bCs/>
        </w:rPr>
        <w:t>, extensive storage and abundant shelving provide outstanding practicality, while the open-plan living and dining spaces create a welcoming central hub for the home.</w:t>
      </w:r>
    </w:p>
    <w:p w14:paraId="4511C516" w14:textId="77777777" w:rsidR="00E552D4" w:rsidRPr="00E552D4" w:rsidRDefault="00E552D4" w:rsidP="00E552D4">
      <w:pPr>
        <w:rPr>
          <w:rFonts w:ascii="Arial" w:hAnsi="Arial" w:cs="Arial"/>
          <w:bCs/>
        </w:rPr>
      </w:pPr>
    </w:p>
    <w:p w14:paraId="033CF7F7" w14:textId="77777777" w:rsidR="00E552D4" w:rsidRDefault="00E552D4" w:rsidP="00E552D4">
      <w:pPr>
        <w:rPr>
          <w:rFonts w:ascii="Arial" w:hAnsi="Arial" w:cs="Arial"/>
          <w:bCs/>
        </w:rPr>
      </w:pPr>
      <w:r w:rsidRPr="00E552D4">
        <w:rPr>
          <w:rFonts w:ascii="Arial" w:hAnsi="Arial" w:cs="Arial"/>
          <w:bCs/>
        </w:rPr>
        <w:t>Accommodation comprises four generous bedrooms and three well-appointed bathrooms, providing flexibility for families, guests or those requiring additional accessible living arrangements. Thoughtfully designed throughout, the home offers ample storage and easy movement between every space.</w:t>
      </w:r>
    </w:p>
    <w:p w14:paraId="15039011" w14:textId="77777777" w:rsidR="00E552D4" w:rsidRPr="00E552D4" w:rsidRDefault="00E552D4" w:rsidP="00E552D4">
      <w:pPr>
        <w:rPr>
          <w:rFonts w:ascii="Arial" w:hAnsi="Arial" w:cs="Arial"/>
          <w:bCs/>
        </w:rPr>
      </w:pPr>
    </w:p>
    <w:p w14:paraId="55017E7E" w14:textId="77777777" w:rsidR="00E552D4" w:rsidRPr="00E552D4" w:rsidRDefault="00E552D4" w:rsidP="00E552D4">
      <w:pPr>
        <w:rPr>
          <w:rFonts w:ascii="Arial" w:hAnsi="Arial" w:cs="Arial"/>
          <w:bCs/>
        </w:rPr>
      </w:pPr>
      <w:r w:rsidRPr="00E552D4">
        <w:rPr>
          <w:rFonts w:ascii="Arial" w:hAnsi="Arial" w:cs="Arial"/>
          <w:bCs/>
        </w:rPr>
        <w:t>Outside, the fully level backyard provides a low-maintenance setting with a spacious undercover alfresco, creating the perfect spot for outdoor dining and entertaining. Completing this remarkable property is a double garage, adding secure parking and further convenience to this exceptionally considered new home.</w:t>
      </w:r>
    </w:p>
    <w:p w14:paraId="570B4826" w14:textId="77777777" w:rsidR="00E552D4" w:rsidRPr="00E552D4" w:rsidRDefault="00E552D4" w:rsidP="00872201">
      <w:pPr>
        <w:rPr>
          <w:rFonts w:ascii="Arial" w:hAnsi="Arial" w:cs="Arial"/>
          <w:bCs/>
        </w:rPr>
      </w:pPr>
    </w:p>
    <w:p w14:paraId="7BF560B0" w14:textId="77777777" w:rsidR="005B7DCD" w:rsidRDefault="005B7DCD" w:rsidP="00872201">
      <w:pPr>
        <w:rPr>
          <w:rFonts w:ascii="Arial" w:hAnsi="Arial" w:cs="Arial"/>
        </w:rPr>
      </w:pPr>
    </w:p>
    <w:p w14:paraId="3BC58136" w14:textId="19CE19D0" w:rsidR="002D1C45" w:rsidRPr="00E552D4" w:rsidRDefault="00872201" w:rsidP="002D1C45">
      <w:pPr>
        <w:rPr>
          <w:rFonts w:ascii="Arial" w:hAnsi="Arial" w:cs="Arial"/>
        </w:rPr>
      </w:pPr>
      <w:r>
        <w:rPr>
          <w:rFonts w:ascii="Arial" w:hAnsi="Arial" w:cs="Arial"/>
        </w:rPr>
        <w:t xml:space="preserve">Price: </w:t>
      </w:r>
      <w:r w:rsidR="002D1C45" w:rsidRPr="00E552D4">
        <w:rPr>
          <w:rFonts w:ascii="Arial" w:hAnsi="Arial" w:cs="Arial"/>
        </w:rPr>
        <w:t>$</w:t>
      </w:r>
      <w:r w:rsidR="002D1C45">
        <w:rPr>
          <w:rFonts w:ascii="Arial" w:hAnsi="Arial" w:cs="Arial"/>
        </w:rPr>
        <w:t>880,000 - $920,000</w:t>
      </w:r>
    </w:p>
    <w:p w14:paraId="296DD57D" w14:textId="164F6369" w:rsidR="00E12400" w:rsidRDefault="00872201" w:rsidP="00872201">
      <w:pPr>
        <w:rPr>
          <w:rFonts w:ascii="Arial" w:hAnsi="Arial" w:cs="Arial"/>
        </w:rPr>
      </w:pPr>
      <w:r>
        <w:rPr>
          <w:rFonts w:ascii="Arial" w:hAnsi="Arial" w:cs="Arial"/>
        </w:rPr>
        <w:t xml:space="preserve">Contact:  - </w:t>
      </w:r>
      <w:r w:rsidR="002D1C45">
        <w:rPr>
          <w:rFonts w:ascii="Arial" w:hAnsi="Arial" w:cs="Arial"/>
        </w:rPr>
        <w:t xml:space="preserve">Mark Nunn </w:t>
      </w:r>
    </w:p>
    <w:p w14:paraId="75A3F1AD" w14:textId="606BAD08" w:rsidR="00872201" w:rsidRDefault="00872201" w:rsidP="00872201">
      <w:pPr>
        <w:rPr>
          <w:rFonts w:ascii="Arial" w:hAnsi="Arial" w:cs="Arial"/>
        </w:rPr>
      </w:pPr>
      <w:r>
        <w:rPr>
          <w:rFonts w:ascii="Arial" w:hAnsi="Arial" w:cs="Arial"/>
        </w:rPr>
        <w:t xml:space="preserve">Second Agent: - </w:t>
      </w:r>
      <w:r w:rsidR="002D1C45">
        <w:rPr>
          <w:rFonts w:ascii="Arial" w:hAnsi="Arial" w:cs="Arial"/>
        </w:rPr>
        <w:t xml:space="preserve">Rebecca Start </w:t>
      </w:r>
    </w:p>
    <w:p w14:paraId="2D7B6ED0" w14:textId="77777777" w:rsidR="005B7DCD" w:rsidRDefault="005B7DCD" w:rsidP="00872201">
      <w:pPr>
        <w:rPr>
          <w:rFonts w:ascii="Arial" w:hAnsi="Arial" w:cs="Arial"/>
        </w:rPr>
      </w:pPr>
    </w:p>
    <w:p w14:paraId="7356E9DE" w14:textId="77777777" w:rsidR="00872201" w:rsidRDefault="00872201" w:rsidP="00872201">
      <w:pPr>
        <w:rPr>
          <w:rFonts w:ascii="Arial" w:hAnsi="Arial" w:cs="Arial"/>
        </w:rPr>
      </w:pPr>
    </w:p>
    <w:p w14:paraId="6856CE5A" w14:textId="1DDA01CF" w:rsidR="00872201" w:rsidRDefault="00872201" w:rsidP="00872201">
      <w:pPr>
        <w:rPr>
          <w:rFonts w:ascii="Arial" w:hAnsi="Arial" w:cs="Arial"/>
        </w:rPr>
      </w:pPr>
      <w:r>
        <w:rPr>
          <w:rFonts w:ascii="Arial" w:hAnsi="Arial" w:cs="Arial"/>
        </w:rPr>
        <w:t xml:space="preserve">Bed – </w:t>
      </w:r>
      <w:r w:rsidR="002D1C45">
        <w:rPr>
          <w:rFonts w:ascii="Arial" w:hAnsi="Arial" w:cs="Arial"/>
        </w:rPr>
        <w:t>4</w:t>
      </w:r>
    </w:p>
    <w:p w14:paraId="116C4D2B" w14:textId="4F842197" w:rsidR="00872201" w:rsidRDefault="005B7DCD" w:rsidP="00872201">
      <w:pPr>
        <w:rPr>
          <w:rFonts w:ascii="Arial" w:hAnsi="Arial" w:cs="Arial"/>
        </w:rPr>
      </w:pPr>
      <w:r>
        <w:rPr>
          <w:rFonts w:ascii="Arial" w:hAnsi="Arial" w:cs="Arial"/>
        </w:rPr>
        <w:t xml:space="preserve">Bath – </w:t>
      </w:r>
      <w:r w:rsidR="002D1C45">
        <w:rPr>
          <w:rFonts w:ascii="Arial" w:hAnsi="Arial" w:cs="Arial"/>
        </w:rPr>
        <w:t>3</w:t>
      </w:r>
    </w:p>
    <w:p w14:paraId="02D92272" w14:textId="1B096AF6" w:rsidR="00872201" w:rsidRDefault="005B7DCD" w:rsidP="00872201">
      <w:pPr>
        <w:rPr>
          <w:rFonts w:ascii="Arial" w:hAnsi="Arial" w:cs="Arial"/>
        </w:rPr>
      </w:pPr>
      <w:r>
        <w:rPr>
          <w:rFonts w:ascii="Arial" w:hAnsi="Arial" w:cs="Arial"/>
        </w:rPr>
        <w:t xml:space="preserve">Living – </w:t>
      </w:r>
      <w:r w:rsidR="002D1C45">
        <w:rPr>
          <w:rFonts w:ascii="Arial" w:hAnsi="Arial" w:cs="Arial"/>
        </w:rPr>
        <w:t>2</w:t>
      </w:r>
    </w:p>
    <w:p w14:paraId="4B20A12A" w14:textId="11E85F9C" w:rsidR="00872201" w:rsidRDefault="005B7DCD" w:rsidP="00872201">
      <w:pPr>
        <w:rPr>
          <w:rFonts w:ascii="Arial" w:hAnsi="Arial" w:cs="Arial"/>
        </w:rPr>
      </w:pPr>
      <w:r>
        <w:rPr>
          <w:rFonts w:ascii="Arial" w:hAnsi="Arial" w:cs="Arial"/>
        </w:rPr>
        <w:t xml:space="preserve">Garage </w:t>
      </w:r>
      <w:proofErr w:type="gramStart"/>
      <w:r>
        <w:rPr>
          <w:rFonts w:ascii="Arial" w:hAnsi="Arial" w:cs="Arial"/>
        </w:rPr>
        <w:t xml:space="preserve">– </w:t>
      </w:r>
      <w:r w:rsidR="00872201">
        <w:rPr>
          <w:rFonts w:ascii="Arial" w:hAnsi="Arial" w:cs="Arial"/>
        </w:rPr>
        <w:t xml:space="preserve"> </w:t>
      </w:r>
      <w:r w:rsidR="002D1C45">
        <w:rPr>
          <w:rFonts w:ascii="Arial" w:hAnsi="Arial" w:cs="Arial"/>
        </w:rPr>
        <w:t>2</w:t>
      </w:r>
      <w:proofErr w:type="gramEnd"/>
    </w:p>
    <w:p w14:paraId="7A3533CE" w14:textId="4EC04E1B" w:rsidR="00872201" w:rsidRDefault="005B7DCD" w:rsidP="00872201">
      <w:pPr>
        <w:rPr>
          <w:rFonts w:ascii="Arial" w:hAnsi="Arial" w:cs="Arial"/>
        </w:rPr>
      </w:pPr>
      <w:r>
        <w:rPr>
          <w:rFonts w:ascii="Arial" w:hAnsi="Arial" w:cs="Arial"/>
        </w:rPr>
        <w:t>Land size –</w:t>
      </w:r>
      <w:r w:rsidR="002D1C45">
        <w:rPr>
          <w:rFonts w:ascii="Arial" w:hAnsi="Arial" w:cs="Arial"/>
        </w:rPr>
        <w:t xml:space="preserve"> 55</w:t>
      </w:r>
      <w:r w:rsidR="005E14F3">
        <w:rPr>
          <w:rFonts w:ascii="Arial" w:hAnsi="Arial" w:cs="Arial"/>
        </w:rPr>
        <w:t>1</w:t>
      </w:r>
      <w:r w:rsidR="002D1C45">
        <w:rPr>
          <w:rFonts w:ascii="Arial" w:hAnsi="Arial" w:cs="Arial"/>
        </w:rPr>
        <w:t xml:space="preserve">m2 </w:t>
      </w:r>
    </w:p>
    <w:p w14:paraId="66115328" w14:textId="77777777" w:rsidR="00D96D98" w:rsidRDefault="00D96D98" w:rsidP="00D96D98">
      <w:pPr>
        <w:rPr>
          <w:rFonts w:ascii="Arial" w:hAnsi="Arial" w:cs="Arial"/>
        </w:rPr>
      </w:pPr>
    </w:p>
    <w:p w14:paraId="41AFFFF8" w14:textId="77777777" w:rsidR="00D96D98" w:rsidRPr="00E5102A" w:rsidRDefault="00D96D98" w:rsidP="00D96D98">
      <w:pPr>
        <w:rPr>
          <w:rFonts w:ascii="Arial" w:hAnsi="Arial" w:cs="Arial"/>
        </w:rPr>
      </w:pPr>
    </w:p>
    <w:p w14:paraId="17FBB027" w14:textId="77777777" w:rsidR="00E5102A" w:rsidRDefault="00E5102A" w:rsidP="00D96D98">
      <w:pPr>
        <w:rPr>
          <w:rFonts w:ascii="Arial" w:hAnsi="Arial" w:cs="Arial"/>
        </w:rPr>
      </w:pPr>
    </w:p>
    <w:p w14:paraId="02A4A721" w14:textId="62EC587B" w:rsidR="002F2B32" w:rsidRPr="005911D3" w:rsidRDefault="002F2B32" w:rsidP="00D96D98">
      <w:pPr>
        <w:rPr>
          <w:rFonts w:ascii="Arial" w:hAnsi="Arial" w:cs="Arial"/>
        </w:rPr>
      </w:pPr>
      <w:r w:rsidRPr="005911D3">
        <w:rPr>
          <w:rFonts w:ascii="Arial" w:hAnsi="Arial" w:cs="Arial"/>
        </w:rPr>
        <w:lastRenderedPageBreak/>
        <w:t>Built in Robes</w:t>
      </w:r>
      <w:r w:rsidR="005911D3">
        <w:rPr>
          <w:rFonts w:ascii="Arial" w:hAnsi="Arial" w:cs="Arial"/>
        </w:rPr>
        <w:t xml:space="preserve"> -</w:t>
      </w:r>
      <w:r w:rsidR="002D1C45">
        <w:rPr>
          <w:rFonts w:ascii="Arial" w:hAnsi="Arial" w:cs="Arial"/>
        </w:rPr>
        <w:t xml:space="preserve"> yes</w:t>
      </w:r>
    </w:p>
    <w:p w14:paraId="021A7351" w14:textId="63D5AFFD" w:rsidR="002F2B32" w:rsidRPr="005911D3" w:rsidRDefault="002F2B32" w:rsidP="00D96D98">
      <w:pPr>
        <w:rPr>
          <w:rFonts w:ascii="Arial" w:hAnsi="Arial" w:cs="Arial"/>
        </w:rPr>
      </w:pPr>
      <w:r w:rsidRPr="005911D3">
        <w:rPr>
          <w:rFonts w:ascii="Arial" w:hAnsi="Arial" w:cs="Arial"/>
        </w:rPr>
        <w:t>Dishwasher</w:t>
      </w:r>
      <w:r w:rsidR="005911D3">
        <w:rPr>
          <w:rFonts w:ascii="Arial" w:hAnsi="Arial" w:cs="Arial"/>
        </w:rPr>
        <w:t xml:space="preserve"> -</w:t>
      </w:r>
      <w:r w:rsidR="002D1C45">
        <w:rPr>
          <w:rFonts w:ascii="Arial" w:hAnsi="Arial" w:cs="Arial"/>
        </w:rPr>
        <w:t xml:space="preserve"> yes</w:t>
      </w:r>
    </w:p>
    <w:p w14:paraId="386C0269" w14:textId="333D84DB" w:rsidR="002F2B32" w:rsidRPr="005911D3" w:rsidRDefault="002F2B32" w:rsidP="00D96D98">
      <w:pPr>
        <w:rPr>
          <w:rFonts w:ascii="Arial" w:hAnsi="Arial" w:cs="Arial"/>
        </w:rPr>
      </w:pPr>
      <w:r w:rsidRPr="005911D3">
        <w:rPr>
          <w:rFonts w:ascii="Arial" w:hAnsi="Arial" w:cs="Arial"/>
        </w:rPr>
        <w:t>Floorboards</w:t>
      </w:r>
      <w:r w:rsidR="005911D3">
        <w:rPr>
          <w:rFonts w:ascii="Arial" w:hAnsi="Arial" w:cs="Arial"/>
        </w:rPr>
        <w:t xml:space="preserve"> -</w:t>
      </w:r>
      <w:r w:rsidR="002D1C45">
        <w:rPr>
          <w:rFonts w:ascii="Arial" w:hAnsi="Arial" w:cs="Arial"/>
        </w:rPr>
        <w:t xml:space="preserve"> yes</w:t>
      </w:r>
    </w:p>
    <w:p w14:paraId="11C01F68" w14:textId="24D18950" w:rsidR="002F2B32" w:rsidRPr="005911D3" w:rsidRDefault="002F2B32" w:rsidP="00D96D98">
      <w:pPr>
        <w:rPr>
          <w:rFonts w:ascii="Arial" w:hAnsi="Arial" w:cs="Arial"/>
        </w:rPr>
      </w:pPr>
      <w:proofErr w:type="spellStart"/>
      <w:r w:rsidRPr="005911D3">
        <w:rPr>
          <w:rFonts w:ascii="Arial" w:hAnsi="Arial" w:cs="Arial"/>
        </w:rPr>
        <w:t>Rumpas</w:t>
      </w:r>
      <w:proofErr w:type="spellEnd"/>
      <w:r w:rsidRPr="005911D3">
        <w:rPr>
          <w:rFonts w:ascii="Arial" w:hAnsi="Arial" w:cs="Arial"/>
        </w:rPr>
        <w:t xml:space="preserve"> room</w:t>
      </w:r>
      <w:r w:rsidR="005911D3">
        <w:rPr>
          <w:rFonts w:ascii="Arial" w:hAnsi="Arial" w:cs="Arial"/>
        </w:rPr>
        <w:t xml:space="preserve"> -</w:t>
      </w:r>
      <w:r w:rsidR="002D1C45">
        <w:rPr>
          <w:rFonts w:ascii="Arial" w:hAnsi="Arial" w:cs="Arial"/>
        </w:rPr>
        <w:t xml:space="preserve"> yes</w:t>
      </w:r>
    </w:p>
    <w:p w14:paraId="3232A3CC" w14:textId="15B29DFE" w:rsidR="002F2B32" w:rsidRPr="005911D3" w:rsidRDefault="002F2B32" w:rsidP="00D96D98">
      <w:pPr>
        <w:rPr>
          <w:rFonts w:ascii="Arial" w:hAnsi="Arial" w:cs="Arial"/>
        </w:rPr>
      </w:pPr>
      <w:r w:rsidRPr="005911D3">
        <w:rPr>
          <w:rFonts w:ascii="Arial" w:hAnsi="Arial" w:cs="Arial"/>
        </w:rPr>
        <w:t xml:space="preserve">Split System </w:t>
      </w:r>
      <w:proofErr w:type="spellStart"/>
      <w:r w:rsidRPr="005911D3">
        <w:rPr>
          <w:rFonts w:ascii="Arial" w:hAnsi="Arial" w:cs="Arial"/>
        </w:rPr>
        <w:t>AirCon</w:t>
      </w:r>
      <w:proofErr w:type="spellEnd"/>
      <w:r w:rsidR="005911D3">
        <w:rPr>
          <w:rFonts w:ascii="Arial" w:hAnsi="Arial" w:cs="Arial"/>
        </w:rPr>
        <w:t xml:space="preserve"> -</w:t>
      </w:r>
      <w:r w:rsidR="002D1C45">
        <w:rPr>
          <w:rFonts w:ascii="Arial" w:hAnsi="Arial" w:cs="Arial"/>
        </w:rPr>
        <w:t xml:space="preserve"> yes</w:t>
      </w:r>
    </w:p>
    <w:p w14:paraId="539D8557" w14:textId="14D7295A" w:rsidR="002F2B32" w:rsidRPr="005911D3" w:rsidRDefault="002F2B32" w:rsidP="00D96D98">
      <w:pPr>
        <w:rPr>
          <w:rFonts w:ascii="Arial" w:hAnsi="Arial" w:cs="Arial"/>
        </w:rPr>
      </w:pPr>
      <w:r w:rsidRPr="005911D3">
        <w:rPr>
          <w:rFonts w:ascii="Arial" w:hAnsi="Arial" w:cs="Arial"/>
        </w:rPr>
        <w:t>Split System Heating</w:t>
      </w:r>
      <w:r w:rsidR="005911D3">
        <w:rPr>
          <w:rFonts w:ascii="Arial" w:hAnsi="Arial" w:cs="Arial"/>
        </w:rPr>
        <w:t xml:space="preserve"> -</w:t>
      </w:r>
      <w:r w:rsidR="002D1C45">
        <w:rPr>
          <w:rFonts w:ascii="Arial" w:hAnsi="Arial" w:cs="Arial"/>
        </w:rPr>
        <w:t xml:space="preserve"> yes</w:t>
      </w:r>
    </w:p>
    <w:p w14:paraId="2CD6AAF1" w14:textId="42D6A222" w:rsidR="002F2B32" w:rsidRPr="005911D3" w:rsidRDefault="002F2B32" w:rsidP="00D96D98">
      <w:pPr>
        <w:rPr>
          <w:rFonts w:ascii="Arial" w:hAnsi="Arial" w:cs="Arial"/>
        </w:rPr>
      </w:pPr>
      <w:r w:rsidRPr="005911D3">
        <w:rPr>
          <w:rFonts w:ascii="Arial" w:hAnsi="Arial" w:cs="Arial"/>
        </w:rPr>
        <w:t>Fully Fenced</w:t>
      </w:r>
      <w:r w:rsidR="005911D3">
        <w:rPr>
          <w:rFonts w:ascii="Arial" w:hAnsi="Arial" w:cs="Arial"/>
        </w:rPr>
        <w:t xml:space="preserve"> -</w:t>
      </w:r>
      <w:r w:rsidR="002D1C45">
        <w:rPr>
          <w:rFonts w:ascii="Arial" w:hAnsi="Arial" w:cs="Arial"/>
        </w:rPr>
        <w:t xml:space="preserve"> yes</w:t>
      </w:r>
    </w:p>
    <w:p w14:paraId="3D85C766" w14:textId="7F80E90D" w:rsidR="002F2B32" w:rsidRPr="005911D3" w:rsidRDefault="002F2B32" w:rsidP="00D96D98">
      <w:pPr>
        <w:rPr>
          <w:rFonts w:ascii="Arial" w:hAnsi="Arial" w:cs="Arial"/>
        </w:rPr>
      </w:pPr>
      <w:r w:rsidRPr="005911D3">
        <w:rPr>
          <w:rFonts w:ascii="Arial" w:hAnsi="Arial" w:cs="Arial"/>
        </w:rPr>
        <w:t>Outdoor Ent.</w:t>
      </w:r>
      <w:r w:rsidR="005911D3">
        <w:rPr>
          <w:rFonts w:ascii="Arial" w:hAnsi="Arial" w:cs="Arial"/>
        </w:rPr>
        <w:t xml:space="preserve"> -</w:t>
      </w:r>
      <w:r w:rsidR="002D1C45">
        <w:rPr>
          <w:rFonts w:ascii="Arial" w:hAnsi="Arial" w:cs="Arial"/>
        </w:rPr>
        <w:t xml:space="preserve"> yes</w:t>
      </w:r>
    </w:p>
    <w:p w14:paraId="0C0DE02B" w14:textId="049AE20E" w:rsidR="002F2B32" w:rsidRPr="005911D3" w:rsidRDefault="002F2B32" w:rsidP="00D96D98">
      <w:pPr>
        <w:rPr>
          <w:rFonts w:ascii="Arial" w:hAnsi="Arial" w:cs="Arial"/>
        </w:rPr>
      </w:pPr>
      <w:r w:rsidRPr="005911D3">
        <w:rPr>
          <w:rFonts w:ascii="Arial" w:hAnsi="Arial" w:cs="Arial"/>
        </w:rPr>
        <w:t>Remote garage</w:t>
      </w:r>
      <w:r w:rsidR="005911D3">
        <w:rPr>
          <w:rFonts w:ascii="Arial" w:hAnsi="Arial" w:cs="Arial"/>
        </w:rPr>
        <w:t xml:space="preserve"> -</w:t>
      </w:r>
      <w:r w:rsidR="002D1C45">
        <w:rPr>
          <w:rFonts w:ascii="Arial" w:hAnsi="Arial" w:cs="Arial"/>
        </w:rPr>
        <w:t xml:space="preserve"> yes</w:t>
      </w:r>
    </w:p>
    <w:p w14:paraId="4B892546" w14:textId="6C606900" w:rsidR="002F2B32" w:rsidRPr="005911D3" w:rsidRDefault="002F2B32" w:rsidP="00D96D98">
      <w:pPr>
        <w:rPr>
          <w:rFonts w:ascii="Arial" w:hAnsi="Arial" w:cs="Arial"/>
        </w:rPr>
      </w:pPr>
      <w:r w:rsidRPr="005911D3">
        <w:rPr>
          <w:rFonts w:ascii="Arial" w:hAnsi="Arial" w:cs="Arial"/>
        </w:rPr>
        <w:t>Secure Parking</w:t>
      </w:r>
      <w:r w:rsidR="005911D3">
        <w:rPr>
          <w:rFonts w:ascii="Arial" w:hAnsi="Arial" w:cs="Arial"/>
        </w:rPr>
        <w:t xml:space="preserve"> -</w:t>
      </w:r>
      <w:r w:rsidR="002D1C45">
        <w:rPr>
          <w:rFonts w:ascii="Arial" w:hAnsi="Arial" w:cs="Arial"/>
        </w:rPr>
        <w:t xml:space="preserve"> yes</w:t>
      </w:r>
    </w:p>
    <w:p w14:paraId="7D43B8DD" w14:textId="741BE820" w:rsidR="002F2B32" w:rsidRDefault="002F2B32" w:rsidP="00D96D98">
      <w:pPr>
        <w:rPr>
          <w:rFonts w:ascii="Arial" w:hAnsi="Arial" w:cs="Arial"/>
        </w:rPr>
      </w:pPr>
    </w:p>
    <w:p w14:paraId="27CEF214" w14:textId="77777777" w:rsidR="00D96D98" w:rsidRDefault="00D96D98" w:rsidP="00D96D98">
      <w:pPr>
        <w:rPr>
          <w:rFonts w:ascii="Arial" w:hAnsi="Arial" w:cs="Arial"/>
        </w:rPr>
      </w:pPr>
    </w:p>
    <w:sectPr w:rsidR="00D96D9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02A"/>
    <w:rsid w:val="00055456"/>
    <w:rsid w:val="00057295"/>
    <w:rsid w:val="0008577D"/>
    <w:rsid w:val="00094943"/>
    <w:rsid w:val="000B0643"/>
    <w:rsid w:val="001168D1"/>
    <w:rsid w:val="0013499C"/>
    <w:rsid w:val="001A144B"/>
    <w:rsid w:val="001C6F14"/>
    <w:rsid w:val="001F6D32"/>
    <w:rsid w:val="0022578D"/>
    <w:rsid w:val="00293EE0"/>
    <w:rsid w:val="002D1C45"/>
    <w:rsid w:val="002F2B32"/>
    <w:rsid w:val="00333F59"/>
    <w:rsid w:val="00352AE6"/>
    <w:rsid w:val="00381AC1"/>
    <w:rsid w:val="00397EB7"/>
    <w:rsid w:val="003B0A77"/>
    <w:rsid w:val="003B7957"/>
    <w:rsid w:val="004149B5"/>
    <w:rsid w:val="004648D3"/>
    <w:rsid w:val="00496B2C"/>
    <w:rsid w:val="004C4A1E"/>
    <w:rsid w:val="004D410E"/>
    <w:rsid w:val="004D6DA3"/>
    <w:rsid w:val="004F2BE6"/>
    <w:rsid w:val="005122A4"/>
    <w:rsid w:val="00585616"/>
    <w:rsid w:val="00587A99"/>
    <w:rsid w:val="005911D3"/>
    <w:rsid w:val="005B7DCD"/>
    <w:rsid w:val="005D7D24"/>
    <w:rsid w:val="005E14F3"/>
    <w:rsid w:val="0061397A"/>
    <w:rsid w:val="00633863"/>
    <w:rsid w:val="0063728F"/>
    <w:rsid w:val="00665DA5"/>
    <w:rsid w:val="00673474"/>
    <w:rsid w:val="006B1932"/>
    <w:rsid w:val="006D35CA"/>
    <w:rsid w:val="006F21BC"/>
    <w:rsid w:val="006F6D5B"/>
    <w:rsid w:val="00702F4D"/>
    <w:rsid w:val="00724BF8"/>
    <w:rsid w:val="0073204C"/>
    <w:rsid w:val="00733650"/>
    <w:rsid w:val="007342B6"/>
    <w:rsid w:val="0074326C"/>
    <w:rsid w:val="00797532"/>
    <w:rsid w:val="007A200E"/>
    <w:rsid w:val="00837B35"/>
    <w:rsid w:val="00872201"/>
    <w:rsid w:val="0088091B"/>
    <w:rsid w:val="008A11B1"/>
    <w:rsid w:val="008D3499"/>
    <w:rsid w:val="00913234"/>
    <w:rsid w:val="009974DF"/>
    <w:rsid w:val="00A20EE5"/>
    <w:rsid w:val="00A4199F"/>
    <w:rsid w:val="00A733D0"/>
    <w:rsid w:val="00A81194"/>
    <w:rsid w:val="00A920B2"/>
    <w:rsid w:val="00A94D69"/>
    <w:rsid w:val="00B035EB"/>
    <w:rsid w:val="00B26F38"/>
    <w:rsid w:val="00B539C0"/>
    <w:rsid w:val="00BA7A73"/>
    <w:rsid w:val="00BE5078"/>
    <w:rsid w:val="00C63FE5"/>
    <w:rsid w:val="00C81A88"/>
    <w:rsid w:val="00C87291"/>
    <w:rsid w:val="00CB56C7"/>
    <w:rsid w:val="00CF3DA6"/>
    <w:rsid w:val="00D10B43"/>
    <w:rsid w:val="00D96D98"/>
    <w:rsid w:val="00DB47FD"/>
    <w:rsid w:val="00DE511C"/>
    <w:rsid w:val="00E12400"/>
    <w:rsid w:val="00E21221"/>
    <w:rsid w:val="00E45B25"/>
    <w:rsid w:val="00E5102A"/>
    <w:rsid w:val="00E552D4"/>
    <w:rsid w:val="00E82D88"/>
    <w:rsid w:val="00E83D2C"/>
    <w:rsid w:val="00EF4300"/>
    <w:rsid w:val="00FB049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129C2"/>
  <w15:docId w15:val="{E0AE2AF8-BEFF-4851-AD58-F3238D266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02A"/>
    <w:pPr>
      <w:spacing w:after="0" w:line="240" w:lineRule="auto"/>
    </w:pPr>
    <w:rPr>
      <w:rFonts w:ascii="Times New Roman" w:eastAsia="Times New Roman" w:hAnsi="Times New Roman" w:cs="Times New Roman"/>
      <w:sz w:val="24"/>
      <w:szCs w:val="24"/>
      <w:lang w:eastAsia="en-AU"/>
    </w:rPr>
  </w:style>
  <w:style w:type="paragraph" w:styleId="Heading2">
    <w:name w:val="heading 2"/>
    <w:basedOn w:val="Normal"/>
    <w:link w:val="Heading2Char"/>
    <w:uiPriority w:val="9"/>
    <w:qFormat/>
    <w:rsid w:val="00633863"/>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33863"/>
    <w:rPr>
      <w:rFonts w:ascii="Times New Roman" w:eastAsia="Times New Roman" w:hAnsi="Times New Roman" w:cs="Times New Roman"/>
      <w:b/>
      <w:bCs/>
      <w:sz w:val="36"/>
      <w:szCs w:val="36"/>
      <w:lang w:eastAsia="en-AU"/>
    </w:rPr>
  </w:style>
  <w:style w:type="character" w:customStyle="1" w:styleId="tell-me-moretext">
    <w:name w:val="tell-me-more__text"/>
    <w:basedOn w:val="DefaultParagraphFont"/>
    <w:rsid w:val="00633863"/>
  </w:style>
  <w:style w:type="character" w:styleId="Hyperlink">
    <w:name w:val="Hyperlink"/>
    <w:basedOn w:val="DefaultParagraphFont"/>
    <w:uiPriority w:val="99"/>
    <w:semiHidden/>
    <w:unhideWhenUsed/>
    <w:rsid w:val="00A20EE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775597">
      <w:bodyDiv w:val="1"/>
      <w:marLeft w:val="0"/>
      <w:marRight w:val="0"/>
      <w:marTop w:val="0"/>
      <w:marBottom w:val="0"/>
      <w:divBdr>
        <w:top w:val="none" w:sz="0" w:space="0" w:color="auto"/>
        <w:left w:val="none" w:sz="0" w:space="0" w:color="auto"/>
        <w:bottom w:val="none" w:sz="0" w:space="0" w:color="auto"/>
        <w:right w:val="none" w:sz="0" w:space="0" w:color="auto"/>
      </w:divBdr>
    </w:div>
    <w:div w:id="551160131">
      <w:bodyDiv w:val="1"/>
      <w:marLeft w:val="0"/>
      <w:marRight w:val="0"/>
      <w:marTop w:val="0"/>
      <w:marBottom w:val="0"/>
      <w:divBdr>
        <w:top w:val="none" w:sz="0" w:space="0" w:color="auto"/>
        <w:left w:val="none" w:sz="0" w:space="0" w:color="auto"/>
        <w:bottom w:val="none" w:sz="0" w:space="0" w:color="auto"/>
        <w:right w:val="none" w:sz="0" w:space="0" w:color="auto"/>
      </w:divBdr>
    </w:div>
    <w:div w:id="641155883">
      <w:bodyDiv w:val="1"/>
      <w:marLeft w:val="0"/>
      <w:marRight w:val="0"/>
      <w:marTop w:val="0"/>
      <w:marBottom w:val="0"/>
      <w:divBdr>
        <w:top w:val="none" w:sz="0" w:space="0" w:color="auto"/>
        <w:left w:val="none" w:sz="0" w:space="0" w:color="auto"/>
        <w:bottom w:val="none" w:sz="0" w:space="0" w:color="auto"/>
        <w:right w:val="none" w:sz="0" w:space="0" w:color="auto"/>
      </w:divBdr>
    </w:div>
    <w:div w:id="995574344">
      <w:bodyDiv w:val="1"/>
      <w:marLeft w:val="0"/>
      <w:marRight w:val="0"/>
      <w:marTop w:val="0"/>
      <w:marBottom w:val="0"/>
      <w:divBdr>
        <w:top w:val="none" w:sz="0" w:space="0" w:color="auto"/>
        <w:left w:val="none" w:sz="0" w:space="0" w:color="auto"/>
        <w:bottom w:val="none" w:sz="0" w:space="0" w:color="auto"/>
        <w:right w:val="none" w:sz="0" w:space="0" w:color="auto"/>
      </w:divBdr>
    </w:div>
    <w:div w:id="1184906783">
      <w:bodyDiv w:val="1"/>
      <w:marLeft w:val="0"/>
      <w:marRight w:val="0"/>
      <w:marTop w:val="0"/>
      <w:marBottom w:val="0"/>
      <w:divBdr>
        <w:top w:val="none" w:sz="0" w:space="0" w:color="auto"/>
        <w:left w:val="none" w:sz="0" w:space="0" w:color="auto"/>
        <w:bottom w:val="none" w:sz="0" w:space="0" w:color="auto"/>
        <w:right w:val="none" w:sz="0" w:space="0" w:color="auto"/>
      </w:divBdr>
    </w:div>
    <w:div w:id="1459181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2</Pages>
  <Words>322</Words>
  <Characters>1840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Halsall</dc:creator>
  <cp:lastModifiedBy>Lucy Spiteri</cp:lastModifiedBy>
  <cp:revision>11</cp:revision>
  <cp:lastPrinted>2015-10-22T02:17:00Z</cp:lastPrinted>
  <dcterms:created xsi:type="dcterms:W3CDTF">2023-03-01T05:23:00Z</dcterms:created>
  <dcterms:modified xsi:type="dcterms:W3CDTF">2026-08-17T05:49:00Z</dcterms:modified>
</cp:coreProperties>
</file>